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left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</w:rPr>
        <w:t>2018年运动训练、武术与民族传统体育专业（高校高水平运动队）招生文化考试安排</w:t>
      </w:r>
    </w:p>
    <w:bookmarkEnd w:id="0"/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198" w:type="dxa"/>
        <w:jc w:val="center"/>
        <w:tblInd w:w="1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60"/>
        <w:gridCol w:w="3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上  午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下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467" w:type="dxa"/>
            <w:vMerge w:val="continue"/>
            <w:vAlign w:val="center"/>
          </w:tcPr>
          <w:p>
            <w:pPr>
              <w:spacing w:line="60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9：00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Symbol" w:char="F0BE"/>
            </w:r>
            <w:r>
              <w:rPr>
                <w:rFonts w:hint="eastAsia" w:ascii="仿宋" w:hAnsi="仿宋" w:eastAsia="仿宋"/>
                <w:sz w:val="32"/>
                <w:szCs w:val="32"/>
              </w:rPr>
              <w:t>10：30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14：00</w:t>
            </w:r>
            <w:r>
              <w:rPr>
                <w:rFonts w:hint="eastAsia" w:ascii="仿宋" w:hAnsi="仿宋" w:eastAsia="仿宋"/>
                <w:sz w:val="32"/>
                <w:szCs w:val="32"/>
              </w:rPr>
              <w:sym w:font="Symbol" w:char="F0BE"/>
            </w:r>
            <w:r>
              <w:rPr>
                <w:rFonts w:hint="eastAsia" w:ascii="仿宋" w:hAnsi="仿宋" w:eastAsia="仿宋"/>
                <w:sz w:val="32"/>
                <w:szCs w:val="32"/>
              </w:rPr>
              <w:t>15：30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4月21日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语  文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  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4月22日</w:t>
            </w:r>
          </w:p>
        </w:tc>
        <w:tc>
          <w:tcPr>
            <w:tcW w:w="3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  治</w:t>
            </w:r>
          </w:p>
        </w:tc>
        <w:tc>
          <w:tcPr>
            <w:tcW w:w="357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英  语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注：考试地点根据各省级招生考试机构安排，于4月初另行通知。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31C71"/>
    <w:rsid w:val="59F31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2018-03-21T06:43:00Z</dcterms:created>
  <dc:creator>WELCOMEEEE</dc:creator>
  <cp:lastModifiedBy>WELCOMEEEE</cp:lastModifiedBy>
  <dcterms:modified xsi:type="dcterms:W3CDTF">2018-03-21T06:43:31Z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