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CB" w:rsidRPr="00BA21A4" w:rsidRDefault="00795ACB" w:rsidP="00795ACB">
      <w:pPr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sz w:val="32"/>
        </w:rPr>
        <w:t>附件</w:t>
      </w:r>
      <w:r w:rsidRPr="00BA21A4">
        <w:rPr>
          <w:rFonts w:ascii="Times New Roman" w:eastAsia="仿宋_GB2312" w:hAnsi="Times New Roman"/>
          <w:sz w:val="32"/>
        </w:rPr>
        <w:t>1</w:t>
      </w:r>
    </w:p>
    <w:p w:rsidR="00795ACB" w:rsidRPr="00BA21A4" w:rsidRDefault="00795ACB" w:rsidP="00795AC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A21A4">
        <w:rPr>
          <w:rFonts w:ascii="Times New Roman" w:eastAsia="方正小标宋简体" w:hAnsi="Times New Roman"/>
          <w:sz w:val="36"/>
          <w:szCs w:val="36"/>
        </w:rPr>
        <w:t>全国青少年校园足球师资国家级专项培训</w:t>
      </w:r>
    </w:p>
    <w:p w:rsidR="00795ACB" w:rsidRPr="00BA21A4" w:rsidRDefault="00795ACB" w:rsidP="00795AC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A21A4">
        <w:rPr>
          <w:rFonts w:ascii="Times New Roman" w:eastAsia="方正小标宋简体" w:hAnsi="Times New Roman"/>
          <w:sz w:val="36"/>
          <w:szCs w:val="36"/>
        </w:rPr>
        <w:t>骨干教师培训名额分配表</w:t>
      </w:r>
      <w:r w:rsidRPr="00BA21A4">
        <w:rPr>
          <w:rFonts w:ascii="Times New Roman" w:eastAsia="方正小标宋简体" w:hAnsi="Times New Roman"/>
          <w:sz w:val="36"/>
          <w:szCs w:val="36"/>
        </w:rPr>
        <w:tab/>
      </w:r>
    </w:p>
    <w:p w:rsidR="00795ACB" w:rsidRPr="00BA21A4" w:rsidRDefault="00795ACB" w:rsidP="00795AC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375"/>
        <w:gridCol w:w="1924"/>
        <w:gridCol w:w="3436"/>
      </w:tblGrid>
      <w:tr w:rsidR="00795ACB" w:rsidRPr="00BA21A4" w:rsidTr="00997749">
        <w:trPr>
          <w:trHeight w:val="589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proofErr w:type="gramStart"/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培训期序</w:t>
            </w:r>
            <w:proofErr w:type="gramEnd"/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培训人数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名额分配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北京市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内蒙古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40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人、安徽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163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天津市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内蒙古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石家庄市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天津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57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人、辽宁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100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人、吉林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50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沈阳市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206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山西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106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人、山东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100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长春市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辽宁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83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人、黑龙江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111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上海市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6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广东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南京市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220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北京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40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人、上海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70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人、江苏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110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苏州市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8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208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湖北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145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人、河南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63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扬州市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浙江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99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人、河南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101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杭州市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217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江苏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217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福州市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广东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日照市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12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河北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郑州市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202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安徽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50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人、江西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135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人、山东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开封市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210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山东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210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珠海市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192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福建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98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人、广西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94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南宁市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16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210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湖南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180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人、海南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30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重庆市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陕西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86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人、甘肃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105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成都市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18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云南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153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人、青海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人、宁夏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38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昆明市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198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四川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133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人、贵州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65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乌鲁木齐市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57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新疆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53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人、兵团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阿拉尔市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新疆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人、兵团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北屯市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新疆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人、兵团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</w:tr>
      <w:tr w:rsidR="00795ACB" w:rsidRPr="00BA21A4" w:rsidTr="00997749">
        <w:trPr>
          <w:trHeight w:val="270"/>
        </w:trPr>
        <w:tc>
          <w:tcPr>
            <w:tcW w:w="1048" w:type="pct"/>
            <w:tcBorders>
              <w:tl2br w:val="nil"/>
              <w:tr2bl w:val="nil"/>
            </w:tcBorders>
            <w:vAlign w:val="center"/>
          </w:tcPr>
          <w:p w:rsidR="00795ACB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 w:rsidR="00795ACB" w:rsidRDefault="00795ACB" w:rsidP="00997749">
            <w:pPr>
              <w:spacing w:line="380" w:lineRule="exact"/>
              <w:jc w:val="center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4116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016" w:type="pct"/>
            <w:tcBorders>
              <w:tl2br w:val="nil"/>
              <w:tr2bl w:val="nil"/>
            </w:tcBorders>
            <w:vAlign w:val="center"/>
          </w:tcPr>
          <w:p w:rsidR="00795ACB" w:rsidRPr="00BA21A4" w:rsidRDefault="00795ACB" w:rsidP="00997749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</w:tbl>
    <w:p w:rsidR="00FE12B9" w:rsidRPr="00795ACB" w:rsidRDefault="00795ACB" w:rsidP="00795ACB">
      <w:pPr>
        <w:ind w:left="360" w:hangingChars="150" w:hanging="360"/>
        <w:rPr>
          <w:rFonts w:ascii="Times New Roman" w:eastAsia="楷体" w:hAnsi="Times New Roman"/>
          <w:sz w:val="24"/>
          <w:szCs w:val="24"/>
        </w:rPr>
      </w:pPr>
      <w:r w:rsidRPr="00BA21A4">
        <w:rPr>
          <w:rFonts w:ascii="Times New Roman" w:eastAsia="楷体" w:hAnsi="楷体"/>
          <w:sz w:val="24"/>
          <w:szCs w:val="24"/>
        </w:rPr>
        <w:t>注：</w:t>
      </w:r>
      <w:r w:rsidRPr="003C2625">
        <w:rPr>
          <w:rFonts w:ascii="Times New Roman" w:eastAsia="楷体" w:hAnsi="楷体" w:hint="eastAsia"/>
          <w:sz w:val="24"/>
          <w:szCs w:val="24"/>
        </w:rPr>
        <w:t>第</w:t>
      </w:r>
      <w:r w:rsidRPr="003C2625">
        <w:rPr>
          <w:rFonts w:ascii="Times New Roman" w:eastAsia="楷体" w:hAnsi="楷体" w:hint="eastAsia"/>
          <w:sz w:val="24"/>
          <w:szCs w:val="24"/>
        </w:rPr>
        <w:t>21</w:t>
      </w:r>
      <w:r w:rsidRPr="003C2625">
        <w:rPr>
          <w:rFonts w:ascii="Times New Roman" w:eastAsia="楷体" w:hAnsi="楷体" w:hint="eastAsia"/>
          <w:sz w:val="24"/>
          <w:szCs w:val="24"/>
        </w:rPr>
        <w:t>、</w:t>
      </w:r>
      <w:r w:rsidRPr="003C2625">
        <w:rPr>
          <w:rFonts w:ascii="Times New Roman" w:eastAsia="楷体" w:hAnsi="楷体" w:hint="eastAsia"/>
          <w:sz w:val="24"/>
          <w:szCs w:val="24"/>
        </w:rPr>
        <w:t>22</w:t>
      </w:r>
      <w:r w:rsidRPr="003C2625">
        <w:rPr>
          <w:rFonts w:ascii="Times New Roman" w:eastAsia="楷体" w:hAnsi="楷体" w:hint="eastAsia"/>
          <w:sz w:val="24"/>
          <w:szCs w:val="24"/>
        </w:rPr>
        <w:t>期</w:t>
      </w:r>
      <w:r>
        <w:rPr>
          <w:rFonts w:ascii="Times New Roman" w:eastAsia="楷体" w:hAnsi="楷体" w:hint="eastAsia"/>
          <w:sz w:val="24"/>
          <w:szCs w:val="24"/>
        </w:rPr>
        <w:t>培训</w:t>
      </w:r>
      <w:r w:rsidRPr="003C2625">
        <w:rPr>
          <w:rFonts w:ascii="Times New Roman" w:eastAsia="楷体" w:hAnsi="楷体" w:hint="eastAsia"/>
          <w:sz w:val="24"/>
          <w:szCs w:val="24"/>
        </w:rPr>
        <w:t>由教育部统一安排送培上门</w:t>
      </w:r>
      <w:r>
        <w:rPr>
          <w:rFonts w:ascii="Times New Roman" w:eastAsia="楷体" w:hAnsi="楷体" w:hint="eastAsia"/>
          <w:sz w:val="24"/>
          <w:szCs w:val="24"/>
        </w:rPr>
        <w:t>。</w:t>
      </w:r>
      <w:bookmarkStart w:id="0" w:name="_GoBack"/>
      <w:bookmarkEnd w:id="0"/>
    </w:p>
    <w:sectPr w:rsidR="00FE12B9" w:rsidRPr="00795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B"/>
    <w:rsid w:val="00795ACB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2019-01-25T06:48:00Z</dcterms:created>
  <dcterms:modified xsi:type="dcterms:W3CDTF">2019-01-25T06:48:00Z</dcterms:modified>
</cp:coreProperties>
</file>