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both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附件1</w:t>
      </w:r>
    </w:p>
    <w:p>
      <w:pPr>
        <w:spacing w:line="600" w:lineRule="exact"/>
        <w:rPr>
          <w:rFonts w:ascii="仿宋" w:hAnsi="仿宋" w:eastAsia="仿宋"/>
          <w:sz w:val="32"/>
          <w:szCs w:val="32"/>
        </w:rPr>
      </w:pPr>
    </w:p>
    <w:p>
      <w:pPr>
        <w:spacing w:line="600" w:lineRule="exact"/>
        <w:jc w:val="center"/>
        <w:rPr>
          <w:rFonts w:asciiTheme="majorEastAsia" w:hAnsiTheme="majorEastAsia" w:eastAsiaTheme="majorEastAsia"/>
          <w:b/>
          <w:sz w:val="36"/>
          <w:szCs w:val="36"/>
        </w:rPr>
      </w:pPr>
      <w:r>
        <w:rPr>
          <w:rFonts w:hint="eastAsia" w:asciiTheme="majorEastAsia" w:hAnsiTheme="majorEastAsia" w:eastAsiaTheme="majorEastAsia"/>
          <w:b/>
          <w:sz w:val="36"/>
          <w:szCs w:val="36"/>
        </w:rPr>
        <w:t>2019年运动训练、武术与民族传统体育专业</w:t>
      </w:r>
    </w:p>
    <w:p>
      <w:pPr>
        <w:spacing w:line="600" w:lineRule="exact"/>
        <w:jc w:val="center"/>
        <w:rPr>
          <w:rFonts w:asciiTheme="majorEastAsia" w:hAnsiTheme="majorEastAsia" w:eastAsiaTheme="majorEastAsia"/>
          <w:b/>
          <w:sz w:val="36"/>
          <w:szCs w:val="36"/>
        </w:rPr>
      </w:pPr>
      <w:r>
        <w:rPr>
          <w:rFonts w:hint="eastAsia" w:asciiTheme="majorEastAsia" w:hAnsiTheme="majorEastAsia" w:eastAsiaTheme="majorEastAsia"/>
          <w:b/>
          <w:sz w:val="36"/>
          <w:szCs w:val="36"/>
        </w:rPr>
        <w:t>（高校高水平运动队）招生文化考试安排</w:t>
      </w:r>
    </w:p>
    <w:p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tbl>
      <w:tblPr>
        <w:tblStyle w:val="3"/>
        <w:tblW w:w="8198" w:type="dxa"/>
        <w:jc w:val="center"/>
        <w:tblInd w:w="113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7"/>
        <w:gridCol w:w="3160"/>
        <w:gridCol w:w="35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8" w:hRule="atLeast"/>
          <w:jc w:val="center"/>
        </w:trPr>
        <w:tc>
          <w:tcPr>
            <w:tcW w:w="1467" w:type="dxa"/>
            <w:vMerge w:val="restart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时间</w:t>
            </w:r>
          </w:p>
        </w:tc>
        <w:tc>
          <w:tcPr>
            <w:tcW w:w="3160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上  午</w:t>
            </w:r>
          </w:p>
        </w:tc>
        <w:tc>
          <w:tcPr>
            <w:tcW w:w="3571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下  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4" w:hRule="atLeast"/>
          <w:jc w:val="center"/>
        </w:trPr>
        <w:tc>
          <w:tcPr>
            <w:tcW w:w="1467" w:type="dxa"/>
            <w:vMerge w:val="continue"/>
            <w:vAlign w:val="center"/>
          </w:tcPr>
          <w:p>
            <w:pPr>
              <w:spacing w:line="600" w:lineRule="exact"/>
              <w:ind w:firstLine="640" w:firstLineChars="20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160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9：00</w:t>
            </w:r>
            <w:r>
              <w:rPr>
                <w:rFonts w:hint="eastAsia" w:ascii="仿宋" w:hAnsi="仿宋" w:eastAsia="仿宋"/>
                <w:sz w:val="32"/>
                <w:szCs w:val="32"/>
              </w:rPr>
              <w:sym w:font="Symbol" w:char="F0BE"/>
            </w:r>
            <w:r>
              <w:rPr>
                <w:rFonts w:hint="eastAsia" w:ascii="仿宋" w:hAnsi="仿宋" w:eastAsia="仿宋"/>
                <w:sz w:val="32"/>
                <w:szCs w:val="32"/>
              </w:rPr>
              <w:t>10：30</w:t>
            </w:r>
          </w:p>
        </w:tc>
        <w:tc>
          <w:tcPr>
            <w:tcW w:w="3571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14：00</w:t>
            </w:r>
            <w:r>
              <w:rPr>
                <w:rFonts w:hint="eastAsia" w:ascii="仿宋" w:hAnsi="仿宋" w:eastAsia="仿宋"/>
                <w:sz w:val="32"/>
                <w:szCs w:val="32"/>
              </w:rPr>
              <w:sym w:font="Symbol" w:char="F0BE"/>
            </w:r>
            <w:r>
              <w:rPr>
                <w:rFonts w:hint="eastAsia" w:ascii="仿宋" w:hAnsi="仿宋" w:eastAsia="仿宋"/>
                <w:sz w:val="32"/>
                <w:szCs w:val="32"/>
              </w:rPr>
              <w:t>15：30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  <w:jc w:val="center"/>
        </w:trPr>
        <w:tc>
          <w:tcPr>
            <w:tcW w:w="1467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4月20日</w:t>
            </w:r>
          </w:p>
        </w:tc>
        <w:tc>
          <w:tcPr>
            <w:tcW w:w="3160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语  文</w:t>
            </w:r>
          </w:p>
        </w:tc>
        <w:tc>
          <w:tcPr>
            <w:tcW w:w="3571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数  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6" w:hRule="atLeast"/>
          <w:jc w:val="center"/>
        </w:trPr>
        <w:tc>
          <w:tcPr>
            <w:tcW w:w="1467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4月21日</w:t>
            </w:r>
          </w:p>
        </w:tc>
        <w:tc>
          <w:tcPr>
            <w:tcW w:w="3160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政  治</w:t>
            </w:r>
          </w:p>
        </w:tc>
        <w:tc>
          <w:tcPr>
            <w:tcW w:w="3571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英  语</w:t>
            </w:r>
          </w:p>
        </w:tc>
      </w:tr>
    </w:tbl>
    <w:p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注：考试地点根据各省级招生考试机构安排，于4月初另行通知。</w:t>
      </w:r>
    </w:p>
    <w:p>
      <w:pPr>
        <w:widowControl/>
        <w:jc w:val="left"/>
        <w:rPr>
          <w:rFonts w:ascii="仿宋" w:hAnsi="仿宋" w:eastAsia="仿宋"/>
          <w:b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8F7"/>
    <w:rsid w:val="0015114F"/>
    <w:rsid w:val="004A5429"/>
    <w:rsid w:val="00553B24"/>
    <w:rsid w:val="005A3BD8"/>
    <w:rsid w:val="005C2C41"/>
    <w:rsid w:val="00696C79"/>
    <w:rsid w:val="00792475"/>
    <w:rsid w:val="00795EF4"/>
    <w:rsid w:val="00824567"/>
    <w:rsid w:val="008F28F7"/>
    <w:rsid w:val="00A27531"/>
    <w:rsid w:val="00D541B8"/>
    <w:rsid w:val="1BF50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1313</Words>
  <Characters>7486</Characters>
  <Lines>62</Lines>
  <Paragraphs>17</Paragraphs>
  <TotalTime>476</TotalTime>
  <ScaleCrop>false</ScaleCrop>
  <LinksUpToDate>false</LinksUpToDate>
  <CharactersWithSpaces>8782</CharactersWithSpaces>
  <Application>WPS Office_11.1.0.8013_F1E327BC-269C-435d-A152-05C5408002CA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2019-02-12T00:32:00Z</dcterms:created>
  <dc:creator>123</dc:creator>
  <cp:lastModifiedBy>在路上</cp:lastModifiedBy>
  <dcterms:modified xsi:type="dcterms:W3CDTF">2019-02-14T02:21:54Z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2052-11.1.0.8013</vt:lpwstr>
  </property>
</Properties>
</file>