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79873" w14:textId="77777777" w:rsidR="00C07125" w:rsidRPr="00B43888" w:rsidRDefault="00C07125" w:rsidP="00AF4BF1">
      <w:pPr>
        <w:widowControl/>
        <w:spacing w:before="100" w:beforeAutospacing="1" w:after="100" w:afterAutospacing="1"/>
        <w:jc w:val="center"/>
        <w:outlineLvl w:val="0"/>
        <w:rPr>
          <w:rFonts w:ascii="宋体" w:cs="宋体"/>
          <w:b/>
          <w:bCs/>
          <w:kern w:val="36"/>
          <w:sz w:val="48"/>
          <w:szCs w:val="48"/>
        </w:rPr>
      </w:pPr>
      <w:r>
        <w:rPr>
          <w:rFonts w:ascii="宋体" w:hAnsi="宋体" w:cs="宋体" w:hint="eastAsia"/>
          <w:b/>
          <w:bCs/>
          <w:kern w:val="36"/>
          <w:sz w:val="48"/>
          <w:szCs w:val="48"/>
        </w:rPr>
        <w:t>全国初级教练员岗位培训考试</w:t>
      </w:r>
      <w:r w:rsidRPr="00B43888">
        <w:rPr>
          <w:rFonts w:ascii="宋体" w:hAnsi="宋体" w:cs="宋体" w:hint="eastAsia"/>
          <w:b/>
          <w:bCs/>
          <w:kern w:val="36"/>
          <w:sz w:val="48"/>
          <w:szCs w:val="48"/>
        </w:rPr>
        <w:t>须知</w:t>
      </w:r>
    </w:p>
    <w:p w14:paraId="21C02FDF" w14:textId="77777777" w:rsidR="00C07125" w:rsidRPr="008F336E" w:rsidRDefault="00C07125" w:rsidP="00E150A5">
      <w:pPr>
        <w:widowControl/>
        <w:spacing w:line="360" w:lineRule="exact"/>
        <w:rPr>
          <w:rFonts w:ascii="宋体" w:cs="宋体"/>
          <w:kern w:val="0"/>
          <w:sz w:val="24"/>
          <w:szCs w:val="24"/>
        </w:rPr>
      </w:pPr>
    </w:p>
    <w:p w14:paraId="64F94B69" w14:textId="77777777" w:rsidR="00C07125" w:rsidRPr="00E150A5" w:rsidRDefault="00C07125" w:rsidP="00AF4BF1">
      <w:pPr>
        <w:pStyle w:val="a7"/>
        <w:spacing w:before="0" w:beforeAutospacing="0" w:after="0" w:afterAutospacing="0" w:line="360" w:lineRule="exact"/>
        <w:ind w:firstLineChars="200" w:firstLine="482"/>
        <w:rPr>
          <w:color w:val="000000"/>
        </w:rPr>
      </w:pPr>
      <w:r>
        <w:rPr>
          <w:rStyle w:val="a8"/>
          <w:rFonts w:cs="宋体" w:hint="eastAsia"/>
          <w:color w:val="000000"/>
        </w:rPr>
        <w:t>一、考生须知</w:t>
      </w:r>
    </w:p>
    <w:p w14:paraId="4ACEED56" w14:textId="70AB3A62" w:rsidR="00C07125" w:rsidRPr="00E150A5" w:rsidRDefault="000311CF" w:rsidP="00AF4BF1">
      <w:pPr>
        <w:pStyle w:val="a7"/>
        <w:spacing w:before="0" w:beforeAutospacing="0" w:after="0" w:afterAutospacing="0" w:line="360" w:lineRule="exact"/>
        <w:ind w:firstLineChars="200" w:firstLine="480"/>
        <w:rPr>
          <w:color w:val="000000"/>
        </w:rPr>
      </w:pPr>
      <w:r w:rsidRPr="00E150A5">
        <w:rPr>
          <w:color w:val="000000"/>
        </w:rPr>
        <w:t>1</w:t>
      </w:r>
      <w:r w:rsidRPr="00E150A5">
        <w:rPr>
          <w:rFonts w:hint="eastAsia"/>
          <w:color w:val="000000"/>
        </w:rPr>
        <w:t>、</w:t>
      </w:r>
      <w:r w:rsidRPr="00E72338">
        <w:rPr>
          <w:rFonts w:hint="eastAsia"/>
          <w:color w:val="000000"/>
        </w:rPr>
        <w:t>考生须自觉执行考点防疫相关规定，配合考点提供规定日期内核酸检测证明等相关健康证明；</w:t>
      </w:r>
      <w:r w:rsidR="00C07125" w:rsidRPr="00E150A5">
        <w:rPr>
          <w:rFonts w:hint="eastAsia"/>
          <w:color w:val="000000"/>
        </w:rPr>
        <w:t>须自觉服从监考员等考试工作人员管理，不得妨碍监考员等考试工作人员履行职责，不得扰乱考场及其他考试工作地点的秩序。</w:t>
      </w:r>
    </w:p>
    <w:p w14:paraId="7F73CF2F" w14:textId="77777777" w:rsidR="00C07125" w:rsidRPr="00E150A5" w:rsidRDefault="00C07125" w:rsidP="00AF4BF1">
      <w:pPr>
        <w:pStyle w:val="a7"/>
        <w:spacing w:before="0" w:beforeAutospacing="0" w:after="0" w:afterAutospacing="0" w:line="360" w:lineRule="exact"/>
        <w:ind w:firstLineChars="200" w:firstLine="480"/>
        <w:rPr>
          <w:color w:val="000000"/>
        </w:rPr>
      </w:pPr>
      <w:r w:rsidRPr="00E150A5">
        <w:rPr>
          <w:color w:val="000000"/>
        </w:rPr>
        <w:t>2</w:t>
      </w:r>
      <w:r w:rsidRPr="00E150A5">
        <w:rPr>
          <w:rFonts w:hint="eastAsia"/>
          <w:color w:val="000000"/>
        </w:rPr>
        <w:t>、考生应在每科开考前</w:t>
      </w:r>
      <w:r w:rsidRPr="00E150A5">
        <w:rPr>
          <w:color w:val="000000"/>
        </w:rPr>
        <w:t>20</w:t>
      </w:r>
      <w:r w:rsidRPr="00E150A5">
        <w:rPr>
          <w:rFonts w:hint="eastAsia"/>
          <w:color w:val="000000"/>
        </w:rPr>
        <w:t>分钟（第一科前移</w:t>
      </w:r>
      <w:r w:rsidRPr="00E150A5">
        <w:rPr>
          <w:color w:val="000000"/>
        </w:rPr>
        <w:t>10</w:t>
      </w:r>
      <w:r w:rsidRPr="00E150A5">
        <w:rPr>
          <w:rFonts w:hint="eastAsia"/>
          <w:color w:val="000000"/>
        </w:rPr>
        <w:t>分钟）凭准考证、有效证件（身份证、现役军人身份证件）进入</w:t>
      </w:r>
      <w:r>
        <w:rPr>
          <w:rFonts w:hint="eastAsia"/>
          <w:color w:val="000000"/>
        </w:rPr>
        <w:t>考</w:t>
      </w:r>
      <w:r w:rsidRPr="00E150A5">
        <w:rPr>
          <w:rFonts w:hint="eastAsia"/>
          <w:color w:val="000000"/>
        </w:rPr>
        <w:t>室，对号入座，入座后将准考证、身份证等有效证件放在桌面靠走道边上角，以便让监考员核验。考生所持证件与准考证上显示的信息不一致或该证件不符合报考规定，均将被拒绝进入考场。</w:t>
      </w:r>
    </w:p>
    <w:p w14:paraId="18E04134" w14:textId="77777777" w:rsidR="00C07125" w:rsidRPr="00E150A5" w:rsidRDefault="00C07125" w:rsidP="00AF4BF1">
      <w:pPr>
        <w:pStyle w:val="a7"/>
        <w:spacing w:before="0" w:beforeAutospacing="0" w:after="0" w:afterAutospacing="0" w:line="360" w:lineRule="exact"/>
        <w:ind w:firstLineChars="200" w:firstLine="480"/>
        <w:rPr>
          <w:color w:val="000000"/>
        </w:rPr>
      </w:pPr>
      <w:r w:rsidRPr="00E150A5">
        <w:rPr>
          <w:color w:val="000000"/>
        </w:rPr>
        <w:t>3</w:t>
      </w:r>
      <w:r w:rsidRPr="00E150A5">
        <w:rPr>
          <w:rFonts w:hint="eastAsia"/>
          <w:color w:val="000000"/>
        </w:rPr>
        <w:t>、考生入场，除</w:t>
      </w:r>
      <w:r w:rsidRPr="00E150A5">
        <w:rPr>
          <w:color w:val="000000"/>
        </w:rPr>
        <w:t>2B</w:t>
      </w:r>
      <w:r w:rsidRPr="00E150A5">
        <w:rPr>
          <w:rFonts w:hint="eastAsia"/>
          <w:color w:val="000000"/>
        </w:rPr>
        <w:t>铅笔</w:t>
      </w:r>
      <w:r>
        <w:rPr>
          <w:rFonts w:hint="eastAsia"/>
          <w:color w:val="000000"/>
        </w:rPr>
        <w:t>（事先</w:t>
      </w:r>
      <w:proofErr w:type="gramStart"/>
      <w:r>
        <w:rPr>
          <w:rFonts w:hint="eastAsia"/>
          <w:color w:val="000000"/>
        </w:rPr>
        <w:t>削</w:t>
      </w:r>
      <w:proofErr w:type="gramEnd"/>
      <w:r>
        <w:rPr>
          <w:rFonts w:hint="eastAsia"/>
          <w:color w:val="000000"/>
        </w:rPr>
        <w:t>好几支，削成方型）</w:t>
      </w:r>
      <w:r w:rsidRPr="00E150A5">
        <w:rPr>
          <w:rFonts w:hint="eastAsia"/>
          <w:color w:val="000000"/>
        </w:rPr>
        <w:t>、书写黑色字迹的钢笔或签字笔、橡皮、手表外，其他任何物品不准带入考室。严禁携带各种无线通讯工具（如寻呼机、移动电话、无线耳机）、电子存储记忆录放设备以及涂改液、修正带等物品进入</w:t>
      </w:r>
      <w:r>
        <w:rPr>
          <w:rFonts w:hint="eastAsia"/>
          <w:color w:val="000000"/>
        </w:rPr>
        <w:t>考</w:t>
      </w:r>
      <w:r w:rsidRPr="00E150A5">
        <w:rPr>
          <w:rFonts w:hint="eastAsia"/>
          <w:color w:val="000000"/>
        </w:rPr>
        <w:t>室。考室内不得自行传递工具、用品等。</w:t>
      </w:r>
    </w:p>
    <w:p w14:paraId="6E321692" w14:textId="77777777" w:rsidR="00C07125" w:rsidRPr="00E150A5" w:rsidRDefault="00C07125" w:rsidP="00AF4BF1">
      <w:pPr>
        <w:pStyle w:val="a7"/>
        <w:spacing w:before="0" w:beforeAutospacing="0" w:after="0" w:afterAutospacing="0" w:line="360" w:lineRule="exact"/>
        <w:ind w:firstLineChars="200" w:firstLine="480"/>
        <w:rPr>
          <w:color w:val="000000"/>
        </w:rPr>
      </w:pPr>
      <w:r w:rsidRPr="00E150A5">
        <w:rPr>
          <w:color w:val="000000"/>
        </w:rPr>
        <w:t>4</w:t>
      </w:r>
      <w:r w:rsidRPr="00E150A5">
        <w:rPr>
          <w:rFonts w:hint="eastAsia"/>
          <w:color w:val="000000"/>
        </w:rPr>
        <w:t>、考生领到答题卡和试卷后，须认真核对是否干净完整</w:t>
      </w:r>
      <w:r>
        <w:rPr>
          <w:rFonts w:hint="eastAsia"/>
          <w:color w:val="000000"/>
        </w:rPr>
        <w:t>，</w:t>
      </w:r>
      <w:r w:rsidRPr="00E150A5">
        <w:rPr>
          <w:rFonts w:hint="eastAsia"/>
          <w:color w:val="000000"/>
        </w:rPr>
        <w:t>如有问题，应</w:t>
      </w:r>
      <w:r>
        <w:rPr>
          <w:rFonts w:hint="eastAsia"/>
          <w:color w:val="000000"/>
        </w:rPr>
        <w:t>及时</w:t>
      </w:r>
      <w:r w:rsidRPr="00E150A5">
        <w:rPr>
          <w:rFonts w:hint="eastAsia"/>
          <w:color w:val="000000"/>
        </w:rPr>
        <w:t>向监考员提出更换。在规定的时间内</w:t>
      </w:r>
      <w:r>
        <w:rPr>
          <w:rFonts w:hint="eastAsia"/>
          <w:color w:val="000000"/>
        </w:rPr>
        <w:t>按要求</w:t>
      </w:r>
      <w:r w:rsidRPr="00E150A5">
        <w:rPr>
          <w:rFonts w:hint="eastAsia"/>
          <w:color w:val="000000"/>
        </w:rPr>
        <w:t>准确清楚地填写</w:t>
      </w:r>
      <w:r>
        <w:rPr>
          <w:rFonts w:hint="eastAsia"/>
          <w:color w:val="000000"/>
        </w:rPr>
        <w:t>试卷和</w:t>
      </w:r>
      <w:r w:rsidRPr="00E150A5">
        <w:rPr>
          <w:rFonts w:hint="eastAsia"/>
          <w:color w:val="000000"/>
        </w:rPr>
        <w:t>答题卡上的姓名、准考证号等信息。</w:t>
      </w:r>
      <w:proofErr w:type="gramStart"/>
      <w:r w:rsidRPr="00E150A5">
        <w:rPr>
          <w:rFonts w:hint="eastAsia"/>
          <w:color w:val="000000"/>
        </w:rPr>
        <w:t>凡漏填</w:t>
      </w:r>
      <w:proofErr w:type="gramEnd"/>
      <w:r w:rsidRPr="00E150A5">
        <w:rPr>
          <w:rFonts w:hint="eastAsia"/>
          <w:color w:val="000000"/>
        </w:rPr>
        <w:t>、错填、全填或字迹不清的答卷、答题卡无效。</w:t>
      </w:r>
    </w:p>
    <w:p w14:paraId="1298BF1A" w14:textId="77777777" w:rsidR="00C07125" w:rsidRPr="00E150A5" w:rsidRDefault="00C07125" w:rsidP="00AF4BF1">
      <w:pPr>
        <w:pStyle w:val="a7"/>
        <w:spacing w:before="0" w:beforeAutospacing="0" w:after="0" w:afterAutospacing="0" w:line="360" w:lineRule="exact"/>
        <w:ind w:firstLineChars="200" w:firstLine="480"/>
        <w:rPr>
          <w:color w:val="000000"/>
        </w:rPr>
      </w:pPr>
      <w:r w:rsidRPr="00E150A5">
        <w:rPr>
          <w:color w:val="000000"/>
        </w:rPr>
        <w:t>5</w:t>
      </w:r>
      <w:r w:rsidRPr="00E150A5">
        <w:rPr>
          <w:rFonts w:hint="eastAsia"/>
          <w:color w:val="000000"/>
        </w:rPr>
        <w:t>、开考信号发出后才能开始答题。</w:t>
      </w:r>
    </w:p>
    <w:p w14:paraId="08E7F6D4" w14:textId="12ECA5CE" w:rsidR="00C07125" w:rsidRPr="00E150A5" w:rsidRDefault="00C07125" w:rsidP="00AF4BF1">
      <w:pPr>
        <w:pStyle w:val="a7"/>
        <w:spacing w:before="0" w:beforeAutospacing="0" w:after="0" w:afterAutospacing="0" w:line="360" w:lineRule="exact"/>
        <w:ind w:firstLineChars="200" w:firstLine="480"/>
        <w:rPr>
          <w:color w:val="000000"/>
        </w:rPr>
      </w:pPr>
      <w:r w:rsidRPr="00E150A5">
        <w:rPr>
          <w:color w:val="000000"/>
        </w:rPr>
        <w:t>6</w:t>
      </w:r>
      <w:r w:rsidRPr="00E150A5">
        <w:rPr>
          <w:rFonts w:hint="eastAsia"/>
          <w:color w:val="000000"/>
        </w:rPr>
        <w:t>、开考</w:t>
      </w:r>
      <w:r w:rsidRPr="00E150A5">
        <w:rPr>
          <w:color w:val="000000"/>
        </w:rPr>
        <w:t>15</w:t>
      </w:r>
      <w:r w:rsidRPr="00E150A5">
        <w:rPr>
          <w:rFonts w:hint="eastAsia"/>
          <w:color w:val="000000"/>
        </w:rPr>
        <w:t>分钟后禁止迟到考生进入考场、</w:t>
      </w:r>
      <w:r>
        <w:rPr>
          <w:rFonts w:hint="eastAsia"/>
          <w:color w:val="000000"/>
        </w:rPr>
        <w:t>考室。</w:t>
      </w:r>
      <w:r w:rsidR="00DF0800" w:rsidRPr="00DF0800">
        <w:rPr>
          <w:rFonts w:hint="eastAsia"/>
          <w:color w:val="000000"/>
        </w:rPr>
        <w:t>每科考试结束前，考生不得提前交卷出场。</w:t>
      </w:r>
      <w:r w:rsidRPr="00E150A5">
        <w:rPr>
          <w:rFonts w:hint="eastAsia"/>
          <w:color w:val="000000"/>
        </w:rPr>
        <w:t>交卷</w:t>
      </w:r>
      <w:r>
        <w:rPr>
          <w:rFonts w:hint="eastAsia"/>
          <w:color w:val="000000"/>
        </w:rPr>
        <w:t>时需将试卷、答题卡、草稿纸等资料全部留在桌上，待监考员检查后方可</w:t>
      </w:r>
      <w:r w:rsidRPr="00E150A5">
        <w:rPr>
          <w:rFonts w:hint="eastAsia"/>
          <w:color w:val="000000"/>
        </w:rPr>
        <w:t>出场</w:t>
      </w:r>
      <w:r>
        <w:rPr>
          <w:rFonts w:hint="eastAsia"/>
          <w:color w:val="000000"/>
        </w:rPr>
        <w:t>，出场</w:t>
      </w:r>
      <w:r w:rsidRPr="00E150A5">
        <w:rPr>
          <w:rFonts w:hint="eastAsia"/>
          <w:color w:val="000000"/>
        </w:rPr>
        <w:t>后不得再进入</w:t>
      </w:r>
      <w:r>
        <w:rPr>
          <w:rFonts w:hint="eastAsia"/>
          <w:color w:val="000000"/>
        </w:rPr>
        <w:t>考室</w:t>
      </w:r>
      <w:r w:rsidRPr="00E150A5">
        <w:rPr>
          <w:rFonts w:hint="eastAsia"/>
          <w:color w:val="000000"/>
        </w:rPr>
        <w:t>，也不准在考场附近逗留或交谈。</w:t>
      </w:r>
    </w:p>
    <w:p w14:paraId="45F4E733" w14:textId="77777777" w:rsidR="00C07125" w:rsidRDefault="00C07125" w:rsidP="00AF4BF1">
      <w:pPr>
        <w:pStyle w:val="a7"/>
        <w:spacing w:before="0" w:beforeAutospacing="0" w:after="0" w:afterAutospacing="0" w:line="360" w:lineRule="exact"/>
        <w:ind w:firstLineChars="200" w:firstLine="480"/>
        <w:rPr>
          <w:color w:val="000000"/>
        </w:rPr>
      </w:pPr>
      <w:r w:rsidRPr="00E150A5">
        <w:rPr>
          <w:color w:val="000000"/>
        </w:rPr>
        <w:t>7</w:t>
      </w:r>
      <w:r w:rsidRPr="00E150A5">
        <w:rPr>
          <w:rFonts w:hint="eastAsia"/>
          <w:color w:val="000000"/>
        </w:rPr>
        <w:t>、考生在答题卡规定的区域答题。选择题用</w:t>
      </w:r>
      <w:r w:rsidRPr="00E150A5">
        <w:rPr>
          <w:color w:val="000000"/>
        </w:rPr>
        <w:t>2B</w:t>
      </w:r>
      <w:r w:rsidRPr="00E150A5">
        <w:rPr>
          <w:rFonts w:hint="eastAsia"/>
          <w:color w:val="000000"/>
        </w:rPr>
        <w:t>铅笔在</w:t>
      </w:r>
      <w:r>
        <w:rPr>
          <w:rFonts w:hint="eastAsia"/>
          <w:color w:val="000000"/>
        </w:rPr>
        <w:t>答题卡上</w:t>
      </w:r>
      <w:r w:rsidRPr="00E150A5">
        <w:rPr>
          <w:rFonts w:hint="eastAsia"/>
          <w:color w:val="000000"/>
        </w:rPr>
        <w:t>作答，将选项的答案信息点涂满涂黑</w:t>
      </w:r>
      <w:r>
        <w:rPr>
          <w:rFonts w:hint="eastAsia"/>
          <w:color w:val="000000"/>
        </w:rPr>
        <w:t>；</w:t>
      </w:r>
      <w:r w:rsidRPr="00E150A5">
        <w:rPr>
          <w:rFonts w:hint="eastAsia"/>
          <w:color w:val="000000"/>
        </w:rPr>
        <w:t>非选择题用黑色字迹钢笔或签字笔作答。不准用规定以外的笔和纸答题，不准在答卷、答题卡上做任何标记，否则无效。</w:t>
      </w:r>
      <w:r>
        <w:rPr>
          <w:rFonts w:hint="eastAsia"/>
          <w:color w:val="000000"/>
        </w:rPr>
        <w:t>要做到</w:t>
      </w:r>
      <w:r w:rsidRPr="00E150A5">
        <w:rPr>
          <w:rFonts w:hint="eastAsia"/>
          <w:color w:val="000000"/>
        </w:rPr>
        <w:t>要书写规范，保持答题卡及卷面整洁。</w:t>
      </w:r>
      <w:proofErr w:type="gramStart"/>
      <w:r w:rsidRPr="00E150A5">
        <w:rPr>
          <w:rFonts w:hint="eastAsia"/>
          <w:color w:val="000000"/>
        </w:rPr>
        <w:t>不</w:t>
      </w:r>
      <w:proofErr w:type="gramEnd"/>
      <w:r w:rsidRPr="00E150A5">
        <w:rPr>
          <w:rFonts w:hint="eastAsia"/>
          <w:color w:val="000000"/>
        </w:rPr>
        <w:t>得用钢笔、圆珠笔等去填涂选择题选项，凡不在指定答题题号框内作答、超出答题区域作答或擅自更改题号作答</w:t>
      </w:r>
      <w:r>
        <w:rPr>
          <w:rFonts w:hint="eastAsia"/>
          <w:color w:val="000000"/>
        </w:rPr>
        <w:t>等</w:t>
      </w:r>
      <w:r w:rsidRPr="00E150A5">
        <w:rPr>
          <w:rFonts w:hint="eastAsia"/>
          <w:color w:val="000000"/>
        </w:rPr>
        <w:t>不按规定要求填涂和做答的，其答题卡一律无效。</w:t>
      </w:r>
    </w:p>
    <w:p w14:paraId="5F56749B" w14:textId="77777777" w:rsidR="00C07125" w:rsidRPr="00E150A5" w:rsidRDefault="00C07125" w:rsidP="00AF4BF1">
      <w:pPr>
        <w:pStyle w:val="a7"/>
        <w:spacing w:before="0" w:beforeAutospacing="0" w:after="0" w:afterAutospacing="0" w:line="360" w:lineRule="exact"/>
        <w:ind w:firstLineChars="200" w:firstLine="480"/>
        <w:rPr>
          <w:color w:val="000000"/>
        </w:rPr>
      </w:pPr>
      <w:r w:rsidRPr="00E150A5">
        <w:rPr>
          <w:color w:val="000000"/>
        </w:rPr>
        <w:t>8</w:t>
      </w:r>
      <w:r w:rsidRPr="00E150A5">
        <w:rPr>
          <w:rFonts w:hint="eastAsia"/>
          <w:color w:val="000000"/>
        </w:rPr>
        <w:t>、在考场内须保持安静、不准吸烟，不准喧哗，不准交头接耳、左顾右盼、打手势、做暗号，不准夹带、旁窥、抄袭或有意让他人抄袭，不准传抄答案或交换试卷、答题卡。</w:t>
      </w:r>
      <w:r w:rsidRPr="00E150A5">
        <w:rPr>
          <w:rFonts w:hint="eastAsia"/>
          <w:color w:val="333333"/>
        </w:rPr>
        <w:t>若有答卷雷同，双方均取消考试成绩。</w:t>
      </w:r>
    </w:p>
    <w:p w14:paraId="12C4396D" w14:textId="77777777" w:rsidR="00C07125" w:rsidRPr="00E150A5" w:rsidRDefault="00C07125" w:rsidP="00AF4BF1">
      <w:pPr>
        <w:pStyle w:val="a7"/>
        <w:spacing w:before="0" w:beforeAutospacing="0" w:after="0" w:afterAutospacing="0" w:line="360" w:lineRule="exact"/>
        <w:ind w:firstLineChars="200" w:firstLine="480"/>
        <w:rPr>
          <w:color w:val="000000"/>
        </w:rPr>
      </w:pPr>
      <w:r w:rsidRPr="00E150A5">
        <w:rPr>
          <w:color w:val="000000"/>
        </w:rPr>
        <w:t>9</w:t>
      </w:r>
      <w:r w:rsidRPr="00E150A5">
        <w:rPr>
          <w:rFonts w:hint="eastAsia"/>
          <w:color w:val="000000"/>
        </w:rPr>
        <w:t>、遇试卷分发错误及试题字迹模糊等问题，可举手询问；涉及试题内容的疑问，不得向监考人员询问。</w:t>
      </w:r>
    </w:p>
    <w:p w14:paraId="0CDBB948" w14:textId="77777777" w:rsidR="00C07125" w:rsidRPr="00E150A5" w:rsidRDefault="00C07125" w:rsidP="00AF4BF1">
      <w:pPr>
        <w:pStyle w:val="a7"/>
        <w:spacing w:before="0" w:beforeAutospacing="0" w:after="0" w:afterAutospacing="0" w:line="360" w:lineRule="exact"/>
        <w:ind w:firstLineChars="200" w:firstLine="480"/>
        <w:rPr>
          <w:color w:val="000000"/>
        </w:rPr>
      </w:pPr>
      <w:r w:rsidRPr="00E150A5">
        <w:rPr>
          <w:color w:val="000000"/>
        </w:rPr>
        <w:t>10</w:t>
      </w:r>
      <w:r w:rsidRPr="00E150A5">
        <w:rPr>
          <w:rFonts w:hint="eastAsia"/>
          <w:color w:val="000000"/>
        </w:rPr>
        <w:t>、考试</w:t>
      </w:r>
      <w:r>
        <w:rPr>
          <w:rFonts w:hint="eastAsia"/>
          <w:color w:val="000000"/>
        </w:rPr>
        <w:t>结束</w:t>
      </w:r>
      <w:r w:rsidRPr="00E150A5">
        <w:rPr>
          <w:rFonts w:hint="eastAsia"/>
          <w:color w:val="000000"/>
        </w:rPr>
        <w:t>信号发出后，</w:t>
      </w:r>
      <w:r>
        <w:rPr>
          <w:rFonts w:hint="eastAsia"/>
          <w:color w:val="000000"/>
        </w:rPr>
        <w:t>考生立即</w:t>
      </w:r>
      <w:r w:rsidRPr="00E150A5">
        <w:rPr>
          <w:rFonts w:hint="eastAsia"/>
          <w:color w:val="000000"/>
        </w:rPr>
        <w:t>停笔，将试卷和答题卡反扣桌面上，并两手</w:t>
      </w:r>
      <w:proofErr w:type="gramStart"/>
      <w:r w:rsidRPr="00E150A5">
        <w:rPr>
          <w:rFonts w:hint="eastAsia"/>
          <w:color w:val="000000"/>
        </w:rPr>
        <w:t>垂下坐</w:t>
      </w:r>
      <w:proofErr w:type="gramEnd"/>
      <w:r w:rsidRPr="00E150A5">
        <w:rPr>
          <w:rFonts w:hint="eastAsia"/>
          <w:color w:val="000000"/>
        </w:rPr>
        <w:t>在原位。待监考员到各个考生桌面上验收齐试卷和答题卡后，根据监考员指令依次退出</w:t>
      </w:r>
      <w:r>
        <w:rPr>
          <w:rFonts w:hint="eastAsia"/>
          <w:color w:val="000000"/>
        </w:rPr>
        <w:t>考</w:t>
      </w:r>
      <w:r w:rsidRPr="00E150A5">
        <w:rPr>
          <w:rFonts w:hint="eastAsia"/>
          <w:color w:val="000000"/>
        </w:rPr>
        <w:t>室，不准在</w:t>
      </w:r>
      <w:r>
        <w:rPr>
          <w:rFonts w:hint="eastAsia"/>
          <w:color w:val="000000"/>
        </w:rPr>
        <w:t>考</w:t>
      </w:r>
      <w:r w:rsidRPr="00E150A5">
        <w:rPr>
          <w:rFonts w:hint="eastAsia"/>
          <w:color w:val="000000"/>
        </w:rPr>
        <w:t>室逗留</w:t>
      </w:r>
      <w:r>
        <w:rPr>
          <w:rFonts w:hint="eastAsia"/>
          <w:color w:val="000000"/>
        </w:rPr>
        <w:t>、交谈</w:t>
      </w:r>
      <w:r w:rsidRPr="00E150A5">
        <w:rPr>
          <w:rFonts w:hint="eastAsia"/>
          <w:color w:val="000000"/>
        </w:rPr>
        <w:t>。考生不得带走试卷、答卷（答题卡）和草稿纸。</w:t>
      </w:r>
      <w:r w:rsidRPr="00E150A5">
        <w:rPr>
          <w:color w:val="000000"/>
        </w:rPr>
        <w:t xml:space="preserve"> </w:t>
      </w:r>
    </w:p>
    <w:p w14:paraId="645FB8D9" w14:textId="77777777" w:rsidR="00C07125" w:rsidRPr="00E150A5" w:rsidRDefault="00C07125" w:rsidP="00AF4BF1">
      <w:pPr>
        <w:pStyle w:val="a7"/>
        <w:spacing w:before="0" w:beforeAutospacing="0" w:after="0" w:afterAutospacing="0" w:line="360" w:lineRule="exact"/>
        <w:ind w:firstLineChars="200" w:firstLine="482"/>
        <w:rPr>
          <w:color w:val="000000"/>
        </w:rPr>
      </w:pPr>
      <w:r>
        <w:rPr>
          <w:rStyle w:val="a8"/>
          <w:rFonts w:cs="宋体" w:hint="eastAsia"/>
          <w:color w:val="000000"/>
        </w:rPr>
        <w:t>二、考试流程</w:t>
      </w:r>
    </w:p>
    <w:p w14:paraId="474357CA" w14:textId="77777777" w:rsidR="00C07125" w:rsidRDefault="00C07125" w:rsidP="00AF4BF1">
      <w:pPr>
        <w:pStyle w:val="a7"/>
        <w:spacing w:before="0" w:beforeAutospacing="0" w:after="0" w:afterAutospacing="0" w:line="360" w:lineRule="exact"/>
        <w:ind w:firstLineChars="200" w:firstLine="480"/>
        <w:rPr>
          <w:color w:val="333333"/>
        </w:rPr>
      </w:pPr>
      <w:r>
        <w:rPr>
          <w:color w:val="333333"/>
        </w:rPr>
        <w:lastRenderedPageBreak/>
        <w:t>1</w:t>
      </w:r>
      <w:r>
        <w:rPr>
          <w:rFonts w:hint="eastAsia"/>
          <w:color w:val="333333"/>
        </w:rPr>
        <w:t>、开考前</w:t>
      </w:r>
      <w:r>
        <w:rPr>
          <w:color w:val="333333"/>
        </w:rPr>
        <w:t>40</w:t>
      </w:r>
      <w:r>
        <w:rPr>
          <w:rFonts w:hint="eastAsia"/>
          <w:color w:val="333333"/>
        </w:rPr>
        <w:t>分钟（第二场开考前</w:t>
      </w:r>
      <w:r>
        <w:rPr>
          <w:color w:val="333333"/>
        </w:rPr>
        <w:t>20</w:t>
      </w:r>
      <w:r>
        <w:rPr>
          <w:rFonts w:hint="eastAsia"/>
          <w:color w:val="333333"/>
        </w:rPr>
        <w:t>分钟），监考员完成签领试卷，清理检查考场等准备工作。</w:t>
      </w:r>
    </w:p>
    <w:p w14:paraId="7D8BBCFE" w14:textId="77777777" w:rsidR="00C07125" w:rsidRDefault="00C07125" w:rsidP="00AF4BF1">
      <w:pPr>
        <w:pStyle w:val="a7"/>
        <w:spacing w:before="0" w:beforeAutospacing="0" w:after="0" w:afterAutospacing="0" w:line="360" w:lineRule="exact"/>
        <w:ind w:firstLineChars="200" w:firstLine="480"/>
        <w:rPr>
          <w:color w:val="333333"/>
        </w:rPr>
      </w:pPr>
      <w:r>
        <w:rPr>
          <w:color w:val="000000"/>
        </w:rPr>
        <w:t>2</w:t>
      </w:r>
      <w:r>
        <w:rPr>
          <w:rFonts w:hint="eastAsia"/>
          <w:color w:val="000000"/>
        </w:rPr>
        <w:t>、</w:t>
      </w:r>
      <w:r w:rsidRPr="00E150A5">
        <w:rPr>
          <w:rFonts w:hint="eastAsia"/>
          <w:color w:val="000000"/>
        </w:rPr>
        <w:t>开考前</w:t>
      </w:r>
      <w:r>
        <w:rPr>
          <w:color w:val="000000"/>
        </w:rPr>
        <w:t>20</w:t>
      </w:r>
      <w:r w:rsidRPr="00E150A5">
        <w:rPr>
          <w:rFonts w:hint="eastAsia"/>
          <w:color w:val="000000"/>
        </w:rPr>
        <w:t>分钟</w:t>
      </w:r>
      <w:r>
        <w:rPr>
          <w:rFonts w:hint="eastAsia"/>
          <w:color w:val="333333"/>
        </w:rPr>
        <w:t>（第二场开考前</w:t>
      </w:r>
      <w:r>
        <w:rPr>
          <w:color w:val="333333"/>
        </w:rPr>
        <w:t>15</w:t>
      </w:r>
      <w:r>
        <w:rPr>
          <w:rFonts w:hint="eastAsia"/>
          <w:color w:val="333333"/>
        </w:rPr>
        <w:t>分钟）</w:t>
      </w:r>
      <w:r w:rsidRPr="00E150A5">
        <w:rPr>
          <w:rFonts w:hint="eastAsia"/>
          <w:color w:val="000000"/>
        </w:rPr>
        <w:t>，</w:t>
      </w:r>
      <w:r>
        <w:rPr>
          <w:rFonts w:hint="eastAsia"/>
          <w:color w:val="000000"/>
        </w:rPr>
        <w:t>监考人员检查考生入场。</w:t>
      </w:r>
    </w:p>
    <w:p w14:paraId="74DE4997" w14:textId="77777777" w:rsidR="00C07125" w:rsidRDefault="00C07125" w:rsidP="00AF4BF1">
      <w:pPr>
        <w:pStyle w:val="a7"/>
        <w:spacing w:before="0" w:beforeAutospacing="0" w:after="0" w:afterAutospacing="0" w:line="360" w:lineRule="exact"/>
        <w:ind w:firstLineChars="200" w:firstLine="480"/>
        <w:rPr>
          <w:color w:val="000000"/>
        </w:rPr>
      </w:pPr>
      <w:r>
        <w:rPr>
          <w:color w:val="000000"/>
        </w:rPr>
        <w:t>3</w:t>
      </w:r>
      <w:r>
        <w:rPr>
          <w:rFonts w:hint="eastAsia"/>
          <w:color w:val="000000"/>
        </w:rPr>
        <w:t>、</w:t>
      </w:r>
      <w:r w:rsidRPr="00E150A5">
        <w:rPr>
          <w:rFonts w:hint="eastAsia"/>
          <w:color w:val="000000"/>
        </w:rPr>
        <w:t>开考前</w:t>
      </w:r>
      <w:r>
        <w:rPr>
          <w:color w:val="000000"/>
        </w:rPr>
        <w:t>15</w:t>
      </w:r>
      <w:r w:rsidRPr="00E150A5">
        <w:rPr>
          <w:rFonts w:hint="eastAsia"/>
          <w:color w:val="000000"/>
        </w:rPr>
        <w:t>分钟</w:t>
      </w:r>
      <w:r>
        <w:rPr>
          <w:rFonts w:hint="eastAsia"/>
          <w:color w:val="333333"/>
        </w:rPr>
        <w:t>（第二场开考前</w:t>
      </w:r>
      <w:r>
        <w:rPr>
          <w:color w:val="333333"/>
        </w:rPr>
        <w:t>10</w:t>
      </w:r>
      <w:r>
        <w:rPr>
          <w:rFonts w:hint="eastAsia"/>
          <w:color w:val="333333"/>
        </w:rPr>
        <w:t>分钟）</w:t>
      </w:r>
      <w:r w:rsidRPr="00E150A5">
        <w:rPr>
          <w:rFonts w:hint="eastAsia"/>
          <w:color w:val="000000"/>
        </w:rPr>
        <w:t>，</w:t>
      </w:r>
      <w:r w:rsidRPr="00E150A5">
        <w:rPr>
          <w:rFonts w:hint="eastAsia"/>
          <w:color w:val="333333"/>
        </w:rPr>
        <w:t>监考人员宣读考试注意事项。</w:t>
      </w:r>
    </w:p>
    <w:p w14:paraId="0EBA26A9" w14:textId="77777777" w:rsidR="00C07125" w:rsidRPr="00E150A5" w:rsidRDefault="00C07125" w:rsidP="00AF4BF1">
      <w:pPr>
        <w:pStyle w:val="a7"/>
        <w:spacing w:before="0" w:beforeAutospacing="0" w:after="0" w:afterAutospacing="0" w:line="360" w:lineRule="exact"/>
        <w:ind w:firstLineChars="200" w:firstLine="480"/>
        <w:rPr>
          <w:color w:val="000000"/>
        </w:rPr>
      </w:pPr>
      <w:r>
        <w:rPr>
          <w:color w:val="000000"/>
        </w:rPr>
        <w:t>4</w:t>
      </w:r>
      <w:r w:rsidRPr="00E150A5">
        <w:rPr>
          <w:rFonts w:hint="eastAsia"/>
          <w:color w:val="000000"/>
        </w:rPr>
        <w:t>、开考前</w:t>
      </w:r>
      <w:r>
        <w:rPr>
          <w:color w:val="000000"/>
        </w:rPr>
        <w:t>5</w:t>
      </w:r>
      <w:r w:rsidRPr="00E150A5">
        <w:rPr>
          <w:rFonts w:hint="eastAsia"/>
          <w:color w:val="000000"/>
        </w:rPr>
        <w:t>分钟，</w:t>
      </w:r>
      <w:r>
        <w:rPr>
          <w:rFonts w:hint="eastAsia"/>
          <w:color w:val="000000"/>
        </w:rPr>
        <w:t>监考员当众启封试卷袋，认真核对无误后</w:t>
      </w:r>
      <w:r w:rsidRPr="00E150A5">
        <w:rPr>
          <w:rFonts w:hint="eastAsia"/>
          <w:color w:val="000000"/>
        </w:rPr>
        <w:t>分发试卷。</w:t>
      </w:r>
    </w:p>
    <w:p w14:paraId="1669DE2A" w14:textId="77777777" w:rsidR="00C07125" w:rsidRDefault="00C07125" w:rsidP="00AF4BF1">
      <w:pPr>
        <w:pStyle w:val="a7"/>
        <w:spacing w:before="0" w:beforeAutospacing="0" w:after="0" w:afterAutospacing="0" w:line="360" w:lineRule="exact"/>
        <w:ind w:firstLineChars="200" w:firstLine="480"/>
        <w:rPr>
          <w:color w:val="000000"/>
        </w:rPr>
      </w:pPr>
      <w:r>
        <w:rPr>
          <w:color w:val="000000"/>
        </w:rPr>
        <w:t>5</w:t>
      </w:r>
      <w:r w:rsidRPr="00E150A5">
        <w:rPr>
          <w:rFonts w:hint="eastAsia"/>
          <w:color w:val="000000"/>
        </w:rPr>
        <w:t>、考试开始</w:t>
      </w:r>
      <w:r>
        <w:rPr>
          <w:rFonts w:hint="eastAsia"/>
          <w:color w:val="000000"/>
        </w:rPr>
        <w:t>铃</w:t>
      </w:r>
      <w:r w:rsidRPr="00E150A5">
        <w:rPr>
          <w:rFonts w:hint="eastAsia"/>
          <w:color w:val="000000"/>
        </w:rPr>
        <w:t>响后，考生开始答卷。</w:t>
      </w:r>
    </w:p>
    <w:p w14:paraId="767CB0A5" w14:textId="77777777" w:rsidR="00C07125" w:rsidRDefault="00C07125" w:rsidP="00AF4BF1">
      <w:pPr>
        <w:pStyle w:val="a7"/>
        <w:spacing w:before="0" w:beforeAutospacing="0" w:after="0" w:afterAutospacing="0" w:line="360" w:lineRule="exact"/>
        <w:ind w:firstLineChars="200" w:firstLine="480"/>
        <w:rPr>
          <w:color w:val="000000"/>
        </w:rPr>
      </w:pPr>
      <w:r>
        <w:rPr>
          <w:color w:val="000000"/>
        </w:rPr>
        <w:t>6</w:t>
      </w:r>
      <w:r>
        <w:rPr>
          <w:rFonts w:hint="eastAsia"/>
          <w:color w:val="000000"/>
        </w:rPr>
        <w:t>、</w:t>
      </w:r>
      <w:r w:rsidRPr="00E150A5">
        <w:rPr>
          <w:rFonts w:hint="eastAsia"/>
          <w:color w:val="000000"/>
        </w:rPr>
        <w:t>开考</w:t>
      </w:r>
      <w:r w:rsidRPr="00E150A5">
        <w:rPr>
          <w:color w:val="000000"/>
        </w:rPr>
        <w:t>15</w:t>
      </w:r>
      <w:r w:rsidRPr="00E150A5">
        <w:rPr>
          <w:rFonts w:hint="eastAsia"/>
          <w:color w:val="000000"/>
        </w:rPr>
        <w:t>分钟后禁止迟到考生进入考场、</w:t>
      </w:r>
      <w:r>
        <w:rPr>
          <w:rFonts w:hint="eastAsia"/>
          <w:color w:val="000000"/>
        </w:rPr>
        <w:t>考室。</w:t>
      </w:r>
    </w:p>
    <w:p w14:paraId="28919D68" w14:textId="77777777" w:rsidR="00C07125" w:rsidRPr="00E150A5" w:rsidRDefault="00C07125" w:rsidP="00AF4BF1">
      <w:pPr>
        <w:pStyle w:val="a7"/>
        <w:spacing w:before="0" w:beforeAutospacing="0" w:after="0" w:afterAutospacing="0" w:line="360" w:lineRule="exact"/>
        <w:ind w:firstLineChars="200" w:firstLine="480"/>
        <w:rPr>
          <w:color w:val="000000"/>
        </w:rPr>
      </w:pPr>
      <w:r>
        <w:rPr>
          <w:color w:val="000000"/>
        </w:rPr>
        <w:t>7</w:t>
      </w:r>
      <w:r w:rsidRPr="00E150A5">
        <w:rPr>
          <w:rFonts w:hint="eastAsia"/>
          <w:color w:val="000000"/>
        </w:rPr>
        <w:t>、考生在答题过程中，要注意保持答题卡卡面清洁、无污迹，不要折叠、撕裂、弄皱，需要修改的，用黑色</w:t>
      </w:r>
      <w:proofErr w:type="gramStart"/>
      <w:r w:rsidRPr="00E150A5">
        <w:rPr>
          <w:rFonts w:hint="eastAsia"/>
          <w:color w:val="000000"/>
        </w:rPr>
        <w:t>笔直接</w:t>
      </w:r>
      <w:proofErr w:type="gramEnd"/>
      <w:r w:rsidRPr="00E150A5">
        <w:rPr>
          <w:rFonts w:hint="eastAsia"/>
          <w:color w:val="000000"/>
        </w:rPr>
        <w:t>修改，严禁使用涂改液、涂改带。如遇到答题卡损坏，考生需要更换，立即由监考员更换或补发。</w:t>
      </w:r>
    </w:p>
    <w:p w14:paraId="7550752C" w14:textId="0110B6C6" w:rsidR="00C07125" w:rsidRPr="00E150A5" w:rsidRDefault="00C07125" w:rsidP="00AF4BF1">
      <w:pPr>
        <w:pStyle w:val="a7"/>
        <w:spacing w:before="0" w:beforeAutospacing="0" w:after="0" w:afterAutospacing="0" w:line="360" w:lineRule="exact"/>
        <w:ind w:firstLineChars="200" w:firstLine="480"/>
        <w:rPr>
          <w:color w:val="000000"/>
        </w:rPr>
      </w:pPr>
      <w:r>
        <w:rPr>
          <w:color w:val="000000"/>
        </w:rPr>
        <w:t>8</w:t>
      </w:r>
      <w:r w:rsidRPr="00E150A5">
        <w:rPr>
          <w:rFonts w:hint="eastAsia"/>
          <w:color w:val="000000"/>
        </w:rPr>
        <w:t>、</w:t>
      </w:r>
      <w:r w:rsidR="00502644" w:rsidRPr="00502644">
        <w:rPr>
          <w:rFonts w:hint="eastAsia"/>
          <w:color w:val="000000"/>
        </w:rPr>
        <w:t>每科考试结束前，考生不得提前交卷出场。</w:t>
      </w:r>
    </w:p>
    <w:p w14:paraId="2AAC0362" w14:textId="77777777" w:rsidR="00C07125" w:rsidRPr="00E150A5" w:rsidRDefault="00C07125" w:rsidP="00AF4BF1">
      <w:pPr>
        <w:pStyle w:val="a7"/>
        <w:spacing w:before="0" w:beforeAutospacing="0" w:after="0" w:afterAutospacing="0" w:line="360" w:lineRule="exact"/>
        <w:ind w:firstLineChars="200" w:firstLine="480"/>
        <w:rPr>
          <w:color w:val="000000"/>
        </w:rPr>
      </w:pPr>
      <w:r>
        <w:rPr>
          <w:color w:val="000000"/>
        </w:rPr>
        <w:t>9</w:t>
      </w:r>
      <w:r w:rsidRPr="00E150A5">
        <w:rPr>
          <w:rFonts w:hint="eastAsia"/>
          <w:color w:val="000000"/>
        </w:rPr>
        <w:t>、考试</w:t>
      </w:r>
      <w:r>
        <w:rPr>
          <w:rFonts w:hint="eastAsia"/>
          <w:color w:val="000000"/>
        </w:rPr>
        <w:t>结束</w:t>
      </w:r>
      <w:r w:rsidRPr="00E150A5">
        <w:rPr>
          <w:rFonts w:hint="eastAsia"/>
          <w:color w:val="000000"/>
        </w:rPr>
        <w:t>前</w:t>
      </w:r>
      <w:r>
        <w:rPr>
          <w:color w:val="000000"/>
        </w:rPr>
        <w:t>15</w:t>
      </w:r>
      <w:r w:rsidRPr="00E150A5">
        <w:rPr>
          <w:rFonts w:hint="eastAsia"/>
          <w:color w:val="000000"/>
        </w:rPr>
        <w:t>分钟，由</w:t>
      </w:r>
      <w:r>
        <w:rPr>
          <w:rFonts w:hint="eastAsia"/>
          <w:color w:val="000000"/>
        </w:rPr>
        <w:t>监考员提醒</w:t>
      </w:r>
      <w:r w:rsidRPr="00E150A5">
        <w:rPr>
          <w:rFonts w:hint="eastAsia"/>
          <w:color w:val="000000"/>
        </w:rPr>
        <w:t>离考试结束所剩时间。</w:t>
      </w:r>
    </w:p>
    <w:p w14:paraId="240A9DBF" w14:textId="77777777" w:rsidR="00C07125" w:rsidRDefault="00C07125" w:rsidP="00AF4BF1">
      <w:pPr>
        <w:pStyle w:val="a7"/>
        <w:spacing w:before="0" w:beforeAutospacing="0" w:after="0" w:afterAutospacing="0" w:line="360" w:lineRule="exact"/>
        <w:ind w:firstLineChars="200" w:firstLine="480"/>
        <w:rPr>
          <w:color w:val="000000"/>
        </w:rPr>
      </w:pPr>
      <w:r>
        <w:rPr>
          <w:color w:val="000000"/>
        </w:rPr>
        <w:t>10</w:t>
      </w:r>
      <w:r w:rsidRPr="00E150A5">
        <w:rPr>
          <w:rFonts w:hint="eastAsia"/>
          <w:color w:val="000000"/>
        </w:rPr>
        <w:t>、考试结束</w:t>
      </w:r>
      <w:r>
        <w:rPr>
          <w:rFonts w:hint="eastAsia"/>
          <w:color w:val="000000"/>
        </w:rPr>
        <w:t>时</w:t>
      </w:r>
      <w:r w:rsidRPr="00E150A5">
        <w:rPr>
          <w:rFonts w:hint="eastAsia"/>
          <w:color w:val="000000"/>
        </w:rPr>
        <w:t>，监考员到各个考生桌面上验收齐试卷和答题卡后，</w:t>
      </w:r>
      <w:r>
        <w:rPr>
          <w:rFonts w:hint="eastAsia"/>
          <w:color w:val="000000"/>
        </w:rPr>
        <w:t>指示考生</w:t>
      </w:r>
      <w:r w:rsidRPr="00E150A5">
        <w:rPr>
          <w:rFonts w:hint="eastAsia"/>
          <w:color w:val="000000"/>
        </w:rPr>
        <w:t>有秩序地离开</w:t>
      </w:r>
      <w:r>
        <w:rPr>
          <w:rFonts w:hint="eastAsia"/>
          <w:color w:val="000000"/>
        </w:rPr>
        <w:t>考</w:t>
      </w:r>
      <w:r w:rsidRPr="00E150A5">
        <w:rPr>
          <w:rFonts w:hint="eastAsia"/>
          <w:color w:val="000000"/>
        </w:rPr>
        <w:t>室。</w:t>
      </w:r>
      <w:r>
        <w:rPr>
          <w:rFonts w:hint="eastAsia"/>
          <w:color w:val="000000"/>
        </w:rPr>
        <w:t>并提醒</w:t>
      </w:r>
      <w:r w:rsidRPr="00E150A5">
        <w:rPr>
          <w:rFonts w:hint="eastAsia"/>
          <w:color w:val="000000"/>
        </w:rPr>
        <w:t>考生不得带走试卷、答卷（答题卡）和草稿纸。</w:t>
      </w:r>
    </w:p>
    <w:p w14:paraId="46526561" w14:textId="77777777" w:rsidR="00C07125" w:rsidRDefault="00C07125" w:rsidP="00AF4BF1">
      <w:pPr>
        <w:pStyle w:val="a7"/>
        <w:spacing w:before="0" w:beforeAutospacing="0" w:after="0" w:afterAutospacing="0" w:line="360" w:lineRule="exact"/>
        <w:ind w:firstLineChars="200" w:firstLine="480"/>
        <w:rPr>
          <w:noProof/>
        </w:rPr>
      </w:pPr>
      <w:r>
        <w:rPr>
          <w:color w:val="000000"/>
        </w:rPr>
        <w:t>11</w:t>
      </w:r>
      <w:r>
        <w:rPr>
          <w:rFonts w:hint="eastAsia"/>
          <w:color w:val="000000"/>
        </w:rPr>
        <w:t>、考试结束后，监考人员按要求填写考试情况，上交</w:t>
      </w:r>
      <w:r>
        <w:rPr>
          <w:rFonts w:hint="eastAsia"/>
          <w:noProof/>
        </w:rPr>
        <w:t>密封试卷。</w:t>
      </w:r>
    </w:p>
    <w:p w14:paraId="62080E88" w14:textId="77777777" w:rsidR="00C07125" w:rsidRPr="001D17A3" w:rsidRDefault="00C07125" w:rsidP="00AF4BF1">
      <w:pPr>
        <w:pStyle w:val="a7"/>
        <w:spacing w:before="0" w:beforeAutospacing="0" w:after="0" w:afterAutospacing="0" w:line="360" w:lineRule="exact"/>
        <w:ind w:firstLineChars="200" w:firstLine="480"/>
        <w:rPr>
          <w:color w:val="000000"/>
        </w:rPr>
      </w:pPr>
      <w:r>
        <w:rPr>
          <w:noProof/>
        </w:rPr>
        <w:t>12</w:t>
      </w:r>
      <w:r>
        <w:rPr>
          <w:rFonts w:hint="eastAsia"/>
          <w:noProof/>
        </w:rPr>
        <w:t>、所有考试结束后各考点按要求返回试卷至指定地点，由国家体育总局指定单位统一阅卷、上传成绩。</w:t>
      </w:r>
    </w:p>
    <w:p w14:paraId="6A225E81" w14:textId="77777777" w:rsidR="00C07125" w:rsidRPr="005015E3" w:rsidRDefault="00C07125" w:rsidP="00AF4BF1">
      <w:pPr>
        <w:pStyle w:val="a7"/>
        <w:spacing w:before="0" w:beforeAutospacing="0" w:after="0" w:afterAutospacing="0" w:line="360" w:lineRule="exact"/>
        <w:ind w:firstLineChars="200" w:firstLine="482"/>
        <w:rPr>
          <w:rStyle w:val="a8"/>
          <w:rFonts w:cs="宋体"/>
          <w:color w:val="000000"/>
        </w:rPr>
      </w:pPr>
      <w:r>
        <w:rPr>
          <w:rStyle w:val="a8"/>
          <w:rFonts w:cs="宋体" w:hint="eastAsia"/>
          <w:color w:val="000000"/>
        </w:rPr>
        <w:t>三、</w:t>
      </w:r>
      <w:r w:rsidRPr="005015E3">
        <w:rPr>
          <w:rStyle w:val="a8"/>
          <w:rFonts w:cs="宋体" w:hint="eastAsia"/>
          <w:color w:val="000000"/>
        </w:rPr>
        <w:t>其他要求</w:t>
      </w:r>
    </w:p>
    <w:p w14:paraId="439078AB" w14:textId="7559E8BA" w:rsidR="00C07125" w:rsidRPr="00B43888" w:rsidRDefault="00C07125" w:rsidP="00AF4BF1">
      <w:pPr>
        <w:pStyle w:val="a7"/>
        <w:shd w:val="clear" w:color="auto" w:fill="FFFFFF"/>
        <w:spacing w:before="0" w:beforeAutospacing="0" w:after="0" w:afterAutospacing="0" w:line="360" w:lineRule="exact"/>
        <w:ind w:firstLineChars="200" w:firstLine="480"/>
      </w:pPr>
      <w:r w:rsidRPr="00E150A5">
        <w:rPr>
          <w:color w:val="333333"/>
        </w:rPr>
        <w:t>1</w:t>
      </w:r>
      <w:r w:rsidRPr="00E150A5">
        <w:rPr>
          <w:rFonts w:hint="eastAsia"/>
          <w:color w:val="333333"/>
        </w:rPr>
        <w:t>、</w:t>
      </w:r>
      <w:r w:rsidRPr="00B43888">
        <w:rPr>
          <w:rFonts w:hint="eastAsia"/>
        </w:rPr>
        <w:t>考生在考场内必须严格遵守考场纪律，对于违反考场规定、不服从监考人员管理和舞弊者，按违反考场规定处理，情节严重的将取消其本次考试资格。</w:t>
      </w:r>
    </w:p>
    <w:p w14:paraId="187210FD" w14:textId="77777777" w:rsidR="00C07125" w:rsidRPr="00B43888" w:rsidRDefault="00C07125" w:rsidP="00AF4BF1">
      <w:pPr>
        <w:pStyle w:val="a7"/>
        <w:spacing w:before="0" w:beforeAutospacing="0" w:after="0" w:afterAutospacing="0" w:line="360" w:lineRule="exact"/>
        <w:ind w:firstLineChars="200" w:firstLine="480"/>
      </w:pPr>
      <w:r w:rsidRPr="00BD4FBC">
        <w:rPr>
          <w:rStyle w:val="a8"/>
          <w:rFonts w:cs="宋体"/>
          <w:b w:val="0"/>
          <w:color w:val="000000"/>
        </w:rPr>
        <w:t>2</w:t>
      </w:r>
      <w:r w:rsidRPr="00BD4FBC">
        <w:rPr>
          <w:rStyle w:val="a8"/>
          <w:rFonts w:cs="宋体" w:hint="eastAsia"/>
          <w:b w:val="0"/>
          <w:color w:val="000000"/>
        </w:rPr>
        <w:t>、</w:t>
      </w:r>
      <w:r w:rsidRPr="00B43888">
        <w:rPr>
          <w:rFonts w:hint="eastAsia"/>
        </w:rPr>
        <w:t>出现下列情况之一的考生，将被拒绝入场。</w:t>
      </w:r>
    </w:p>
    <w:p w14:paraId="6B027DB8" w14:textId="77777777" w:rsidR="00C07125" w:rsidRPr="00B43888" w:rsidRDefault="00C07125" w:rsidP="00AF4BF1">
      <w:pPr>
        <w:widowControl/>
        <w:spacing w:line="360" w:lineRule="exact"/>
        <w:ind w:firstLineChars="200" w:firstLine="480"/>
        <w:rPr>
          <w:rFonts w:ascii="宋体" w:cs="宋体"/>
          <w:kern w:val="0"/>
          <w:sz w:val="24"/>
          <w:szCs w:val="24"/>
        </w:rPr>
      </w:pPr>
      <w:r w:rsidRPr="00B43888">
        <w:rPr>
          <w:rFonts w:ascii="宋体" w:hAnsi="宋体" w:cs="宋体"/>
          <w:kern w:val="0"/>
          <w:sz w:val="24"/>
          <w:szCs w:val="24"/>
        </w:rPr>
        <w:t>(1)</w:t>
      </w:r>
      <w:r w:rsidRPr="00B43888">
        <w:rPr>
          <w:rFonts w:ascii="宋体" w:hAnsi="宋体" w:cs="宋体" w:hint="eastAsia"/>
          <w:kern w:val="0"/>
          <w:sz w:val="24"/>
          <w:szCs w:val="24"/>
        </w:rPr>
        <w:t>抵达考点与网上报名所选考点不一致；</w:t>
      </w:r>
    </w:p>
    <w:p w14:paraId="599DE471" w14:textId="77777777" w:rsidR="00C07125" w:rsidRPr="00B43888" w:rsidRDefault="00C07125" w:rsidP="00AF4BF1">
      <w:pPr>
        <w:widowControl/>
        <w:spacing w:line="360" w:lineRule="exact"/>
        <w:ind w:firstLineChars="200" w:firstLine="480"/>
        <w:rPr>
          <w:rFonts w:ascii="宋体" w:cs="宋体"/>
          <w:kern w:val="0"/>
          <w:sz w:val="24"/>
          <w:szCs w:val="24"/>
        </w:rPr>
      </w:pPr>
      <w:r w:rsidRPr="00B43888">
        <w:rPr>
          <w:rFonts w:ascii="宋体" w:hAnsi="宋体" w:cs="宋体"/>
          <w:kern w:val="0"/>
          <w:sz w:val="24"/>
          <w:szCs w:val="24"/>
        </w:rPr>
        <w:t>(2)</w:t>
      </w:r>
      <w:r w:rsidRPr="00B43888">
        <w:rPr>
          <w:rFonts w:ascii="宋体" w:hAnsi="宋体" w:cs="宋体" w:hint="eastAsia"/>
          <w:kern w:val="0"/>
          <w:sz w:val="24"/>
          <w:szCs w:val="24"/>
        </w:rPr>
        <w:t>未携带</w:t>
      </w:r>
      <w:r>
        <w:rPr>
          <w:rFonts w:ascii="宋体" w:hAnsi="宋体" w:cs="宋体" w:hint="eastAsia"/>
          <w:kern w:val="0"/>
          <w:sz w:val="24"/>
          <w:szCs w:val="24"/>
        </w:rPr>
        <w:t>有效</w:t>
      </w:r>
      <w:r w:rsidRPr="00E150A5">
        <w:rPr>
          <w:rFonts w:ascii="宋体" w:hAnsi="宋体" w:cs="宋体" w:hint="eastAsia"/>
          <w:kern w:val="0"/>
          <w:sz w:val="24"/>
          <w:szCs w:val="24"/>
        </w:rPr>
        <w:t>身份证</w:t>
      </w:r>
      <w:r w:rsidRPr="00B43888">
        <w:rPr>
          <w:rFonts w:ascii="宋体" w:hAnsi="宋体" w:cs="宋体" w:hint="eastAsia"/>
          <w:kern w:val="0"/>
          <w:sz w:val="24"/>
          <w:szCs w:val="24"/>
        </w:rPr>
        <w:t>；</w:t>
      </w:r>
    </w:p>
    <w:p w14:paraId="1951B2C6" w14:textId="77777777" w:rsidR="00C07125" w:rsidRPr="00B43888" w:rsidRDefault="00C07125" w:rsidP="00AF4BF1">
      <w:pPr>
        <w:widowControl/>
        <w:spacing w:line="360" w:lineRule="exact"/>
        <w:ind w:firstLineChars="200" w:firstLine="480"/>
        <w:rPr>
          <w:rFonts w:ascii="宋体" w:cs="宋体"/>
          <w:kern w:val="0"/>
          <w:sz w:val="24"/>
          <w:szCs w:val="24"/>
        </w:rPr>
      </w:pPr>
      <w:r w:rsidRPr="00B43888">
        <w:rPr>
          <w:rFonts w:ascii="宋体" w:hAnsi="宋体" w:cs="宋体"/>
          <w:kern w:val="0"/>
          <w:sz w:val="24"/>
          <w:szCs w:val="24"/>
        </w:rPr>
        <w:t>(3)</w:t>
      </w:r>
      <w:r w:rsidRPr="00B43888">
        <w:rPr>
          <w:rFonts w:ascii="宋体" w:hAnsi="宋体" w:cs="宋体" w:hint="eastAsia"/>
          <w:kern w:val="0"/>
          <w:sz w:val="24"/>
          <w:szCs w:val="24"/>
        </w:rPr>
        <w:t>所持证件与准考证上显示的信息不一致；</w:t>
      </w:r>
    </w:p>
    <w:p w14:paraId="6E4402BC" w14:textId="77777777" w:rsidR="00C07125" w:rsidRPr="00B43888" w:rsidRDefault="00C07125" w:rsidP="00AF4BF1">
      <w:pPr>
        <w:widowControl/>
        <w:spacing w:line="360" w:lineRule="exact"/>
        <w:ind w:firstLineChars="200" w:firstLine="480"/>
        <w:rPr>
          <w:rFonts w:ascii="宋体" w:cs="宋体"/>
          <w:kern w:val="0"/>
          <w:sz w:val="24"/>
          <w:szCs w:val="24"/>
        </w:rPr>
      </w:pPr>
      <w:r w:rsidRPr="00B43888">
        <w:rPr>
          <w:rFonts w:ascii="宋体" w:hAnsi="宋体" w:cs="宋体"/>
          <w:kern w:val="0"/>
          <w:sz w:val="24"/>
          <w:szCs w:val="24"/>
        </w:rPr>
        <w:t>(4)</w:t>
      </w:r>
      <w:r w:rsidRPr="00B43888">
        <w:rPr>
          <w:rFonts w:ascii="宋体" w:hAnsi="宋体" w:cs="宋体" w:hint="eastAsia"/>
          <w:kern w:val="0"/>
          <w:sz w:val="24"/>
          <w:szCs w:val="24"/>
        </w:rPr>
        <w:t>所持证件的有效性未通过核验；</w:t>
      </w:r>
    </w:p>
    <w:p w14:paraId="4229D7F7" w14:textId="77777777" w:rsidR="00C07125" w:rsidRPr="00B43888" w:rsidRDefault="00C07125" w:rsidP="00AF4BF1">
      <w:pPr>
        <w:widowControl/>
        <w:spacing w:line="360" w:lineRule="exact"/>
        <w:ind w:firstLineChars="200" w:firstLine="480"/>
        <w:rPr>
          <w:rFonts w:ascii="宋体" w:cs="宋体"/>
          <w:kern w:val="0"/>
          <w:sz w:val="24"/>
          <w:szCs w:val="24"/>
        </w:rPr>
      </w:pPr>
      <w:r w:rsidRPr="00B43888">
        <w:rPr>
          <w:rFonts w:ascii="宋体" w:hAnsi="宋体" w:cs="宋体"/>
          <w:kern w:val="0"/>
          <w:sz w:val="24"/>
          <w:szCs w:val="24"/>
        </w:rPr>
        <w:t>(5)</w:t>
      </w:r>
      <w:r w:rsidRPr="00B43888">
        <w:rPr>
          <w:rFonts w:ascii="宋体" w:hAnsi="宋体" w:cs="宋体" w:hint="eastAsia"/>
          <w:kern w:val="0"/>
          <w:sz w:val="24"/>
          <w:szCs w:val="24"/>
        </w:rPr>
        <w:t>准考证上的照片、有效证件上的照片与本人明显不符；</w:t>
      </w:r>
    </w:p>
    <w:p w14:paraId="5A4EE756" w14:textId="77777777" w:rsidR="00C07125" w:rsidRPr="00B43888" w:rsidRDefault="00C07125" w:rsidP="00AF4BF1">
      <w:pPr>
        <w:widowControl/>
        <w:spacing w:line="360" w:lineRule="exact"/>
        <w:ind w:firstLineChars="200" w:firstLine="480"/>
        <w:rPr>
          <w:rFonts w:ascii="宋体" w:cs="宋体"/>
          <w:kern w:val="0"/>
          <w:sz w:val="24"/>
          <w:szCs w:val="24"/>
        </w:rPr>
      </w:pPr>
      <w:r w:rsidRPr="00B43888">
        <w:rPr>
          <w:rFonts w:ascii="宋体" w:hAnsi="宋体" w:cs="宋体"/>
          <w:kern w:val="0"/>
          <w:sz w:val="24"/>
          <w:szCs w:val="24"/>
        </w:rPr>
        <w:t>(6)</w:t>
      </w:r>
      <w:r w:rsidRPr="00B43888">
        <w:rPr>
          <w:rFonts w:ascii="宋体" w:hAnsi="宋体" w:cs="宋体" w:hint="eastAsia"/>
          <w:kern w:val="0"/>
          <w:sz w:val="24"/>
          <w:szCs w:val="24"/>
        </w:rPr>
        <w:t>考试开始</w:t>
      </w:r>
      <w:r w:rsidRPr="00E150A5">
        <w:rPr>
          <w:rFonts w:ascii="宋体" w:hAnsi="宋体" w:cs="宋体"/>
          <w:kern w:val="0"/>
          <w:sz w:val="24"/>
          <w:szCs w:val="24"/>
        </w:rPr>
        <w:t>15</w:t>
      </w:r>
      <w:r w:rsidRPr="00E150A5">
        <w:rPr>
          <w:rFonts w:ascii="宋体" w:hAnsi="宋体" w:cs="宋体" w:hint="eastAsia"/>
          <w:kern w:val="0"/>
          <w:sz w:val="24"/>
          <w:szCs w:val="24"/>
        </w:rPr>
        <w:t>分钟</w:t>
      </w:r>
      <w:r w:rsidRPr="00B43888">
        <w:rPr>
          <w:rFonts w:ascii="宋体" w:hAnsi="宋体" w:cs="宋体" w:hint="eastAsia"/>
          <w:kern w:val="0"/>
          <w:sz w:val="24"/>
          <w:szCs w:val="24"/>
        </w:rPr>
        <w:t>后才到达考场；</w:t>
      </w:r>
    </w:p>
    <w:p w14:paraId="200DA875" w14:textId="5FD34680" w:rsidR="00C07125" w:rsidRDefault="00283514" w:rsidP="00AF4BF1">
      <w:pPr>
        <w:widowControl/>
        <w:spacing w:line="360" w:lineRule="exact"/>
        <w:ind w:firstLineChars="200" w:firstLine="480"/>
        <w:rPr>
          <w:rFonts w:ascii="宋体" w:hAnsi="宋体" w:cs="宋体"/>
          <w:kern w:val="0"/>
          <w:sz w:val="24"/>
          <w:szCs w:val="24"/>
        </w:rPr>
      </w:pPr>
      <w:r w:rsidRPr="00B43888">
        <w:rPr>
          <w:rFonts w:ascii="宋体" w:hAnsi="宋体" w:cs="宋体"/>
          <w:kern w:val="0"/>
          <w:sz w:val="24"/>
          <w:szCs w:val="24"/>
        </w:rPr>
        <w:t>(7)</w:t>
      </w:r>
      <w:r w:rsidR="00C07125" w:rsidRPr="00B43888">
        <w:rPr>
          <w:rFonts w:ascii="宋体" w:hAnsi="宋体" w:cs="宋体" w:hint="eastAsia"/>
          <w:kern w:val="0"/>
          <w:sz w:val="24"/>
          <w:szCs w:val="24"/>
        </w:rPr>
        <w:t>不服从监考人员的管理，扰乱考场秩序</w:t>
      </w:r>
      <w:r>
        <w:rPr>
          <w:rFonts w:ascii="宋体" w:hAnsi="宋体" w:cs="宋体" w:hint="eastAsia"/>
          <w:kern w:val="0"/>
          <w:sz w:val="24"/>
          <w:szCs w:val="24"/>
        </w:rPr>
        <w:t>；</w:t>
      </w:r>
    </w:p>
    <w:p w14:paraId="3BF98975" w14:textId="7DCD26CE" w:rsidR="00283514" w:rsidRPr="00E72338" w:rsidRDefault="00283514" w:rsidP="00AF4BF1">
      <w:pPr>
        <w:widowControl/>
        <w:spacing w:line="360" w:lineRule="exact"/>
        <w:ind w:firstLineChars="200" w:firstLine="480"/>
        <w:rPr>
          <w:rFonts w:ascii="宋体" w:hAnsi="宋体" w:cs="宋体"/>
          <w:kern w:val="0"/>
          <w:sz w:val="24"/>
          <w:szCs w:val="24"/>
        </w:rPr>
      </w:pPr>
      <w:r w:rsidRPr="00E72338">
        <w:rPr>
          <w:rFonts w:ascii="宋体" w:hAnsi="宋体" w:cs="宋体"/>
          <w:kern w:val="0"/>
          <w:sz w:val="24"/>
          <w:szCs w:val="24"/>
        </w:rPr>
        <w:t>(8)</w:t>
      </w:r>
      <w:r w:rsidRPr="00E72338">
        <w:rPr>
          <w:rFonts w:ascii="宋体" w:hAnsi="宋体" w:cs="宋体" w:hint="eastAsia"/>
          <w:kern w:val="0"/>
          <w:sz w:val="24"/>
          <w:szCs w:val="24"/>
        </w:rPr>
        <w:t>未按考点的防疫要求提供相关检测证明或不配合考点防疫工作要求。</w:t>
      </w:r>
    </w:p>
    <w:p w14:paraId="47045EA7" w14:textId="77777777" w:rsidR="00C07125" w:rsidRPr="00B43888" w:rsidRDefault="00C07125" w:rsidP="00AF4BF1">
      <w:pPr>
        <w:pStyle w:val="a7"/>
        <w:spacing w:before="0" w:beforeAutospacing="0" w:after="0" w:afterAutospacing="0" w:line="360" w:lineRule="exact"/>
        <w:ind w:firstLineChars="200" w:firstLine="480"/>
      </w:pPr>
      <w:r w:rsidRPr="00BD4FBC">
        <w:rPr>
          <w:rStyle w:val="a8"/>
          <w:rFonts w:cs="宋体"/>
          <w:b w:val="0"/>
          <w:color w:val="000000"/>
        </w:rPr>
        <w:t>3</w:t>
      </w:r>
      <w:r w:rsidRPr="00BD4FBC">
        <w:rPr>
          <w:rStyle w:val="a8"/>
          <w:rFonts w:cs="宋体" w:hint="eastAsia"/>
          <w:b w:val="0"/>
          <w:color w:val="000000"/>
        </w:rPr>
        <w:t>、答题数据异常情况的处理</w:t>
      </w:r>
      <w:r>
        <w:rPr>
          <w:rStyle w:val="a8"/>
          <w:rFonts w:cs="宋体" w:hint="eastAsia"/>
          <w:b w:val="0"/>
          <w:color w:val="000000"/>
        </w:rPr>
        <w:t>。</w:t>
      </w:r>
      <w:r w:rsidRPr="00B43888">
        <w:rPr>
          <w:rFonts w:hint="eastAsia"/>
        </w:rPr>
        <w:t>在阅卷时，如发现答题数据异常并判定有违规行为的，将</w:t>
      </w:r>
      <w:proofErr w:type="gramStart"/>
      <w:r w:rsidRPr="00B43888">
        <w:rPr>
          <w:rFonts w:hint="eastAsia"/>
        </w:rPr>
        <w:t>不</w:t>
      </w:r>
      <w:proofErr w:type="gramEnd"/>
      <w:r w:rsidRPr="00B43888">
        <w:rPr>
          <w:rFonts w:hint="eastAsia"/>
        </w:rPr>
        <w:t>出具成绩。</w:t>
      </w:r>
    </w:p>
    <w:p w14:paraId="0DB017D2" w14:textId="77777777" w:rsidR="00C07125" w:rsidRPr="00E150A5" w:rsidRDefault="00C07125" w:rsidP="00CB0BB2">
      <w:pPr>
        <w:pStyle w:val="a7"/>
        <w:spacing w:before="0" w:beforeAutospacing="0" w:after="0" w:afterAutospacing="0" w:line="360" w:lineRule="exact"/>
        <w:ind w:firstLineChars="200" w:firstLine="480"/>
      </w:pPr>
      <w:r w:rsidRPr="00BD4FBC">
        <w:rPr>
          <w:rStyle w:val="a8"/>
          <w:rFonts w:cs="宋体"/>
          <w:b w:val="0"/>
          <w:color w:val="000000"/>
        </w:rPr>
        <w:t>4</w:t>
      </w:r>
      <w:r w:rsidRPr="00BD4FBC">
        <w:rPr>
          <w:rStyle w:val="a8"/>
          <w:rFonts w:cs="宋体" w:hint="eastAsia"/>
          <w:b w:val="0"/>
          <w:color w:val="000000"/>
        </w:rPr>
        <w:t>、关于成绩</w:t>
      </w:r>
      <w:r>
        <w:rPr>
          <w:rStyle w:val="a8"/>
          <w:rFonts w:cs="宋体" w:hint="eastAsia"/>
          <w:b w:val="0"/>
          <w:color w:val="000000"/>
        </w:rPr>
        <w:t>查询和证书。</w:t>
      </w:r>
      <w:r w:rsidRPr="00B43888">
        <w:rPr>
          <w:rFonts w:hint="eastAsia"/>
        </w:rPr>
        <w:t>考生</w:t>
      </w:r>
      <w:r w:rsidRPr="00E150A5">
        <w:rPr>
          <w:rFonts w:hint="eastAsia"/>
        </w:rPr>
        <w:t>在考试结束</w:t>
      </w:r>
      <w:r>
        <w:rPr>
          <w:rFonts w:hint="eastAsia"/>
        </w:rPr>
        <w:t>二十天</w:t>
      </w:r>
      <w:r w:rsidRPr="00E150A5">
        <w:rPr>
          <w:rFonts w:hint="eastAsia"/>
        </w:rPr>
        <w:t>后在中国运动员文化教育网站或者体教联盟</w:t>
      </w:r>
      <w:r w:rsidRPr="00E150A5">
        <w:t>APP</w:t>
      </w:r>
      <w:r w:rsidRPr="00E150A5">
        <w:rPr>
          <w:rFonts w:hint="eastAsia"/>
        </w:rPr>
        <w:t>查询</w:t>
      </w:r>
      <w:r w:rsidRPr="00B43888">
        <w:rPr>
          <w:rFonts w:hint="eastAsia"/>
        </w:rPr>
        <w:t>。</w:t>
      </w:r>
      <w:r w:rsidRPr="00E150A5">
        <w:rPr>
          <w:rFonts w:hint="eastAsia"/>
        </w:rPr>
        <w:t>考试合格人员自行在教练员岗位培训管理系统或体教联盟</w:t>
      </w:r>
      <w:r w:rsidRPr="00E150A5">
        <w:t>APP</w:t>
      </w:r>
      <w:r w:rsidRPr="00E150A5">
        <w:rPr>
          <w:rFonts w:hint="eastAsia"/>
        </w:rPr>
        <w:t>中申领</w:t>
      </w:r>
      <w:r w:rsidRPr="00B43888">
        <w:rPr>
          <w:rFonts w:hint="eastAsia"/>
        </w:rPr>
        <w:t>证书。</w:t>
      </w:r>
    </w:p>
    <w:sectPr w:rsidR="00C07125" w:rsidRPr="00E150A5" w:rsidSect="007A73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FEC64" w14:textId="77777777" w:rsidR="000B0EF5" w:rsidRDefault="000B0EF5" w:rsidP="00F4218F">
      <w:r>
        <w:separator/>
      </w:r>
    </w:p>
  </w:endnote>
  <w:endnote w:type="continuationSeparator" w:id="0">
    <w:p w14:paraId="5D0943EC" w14:textId="77777777" w:rsidR="000B0EF5" w:rsidRDefault="000B0EF5" w:rsidP="00F4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25E98" w14:textId="77777777" w:rsidR="000B0EF5" w:rsidRDefault="000B0EF5" w:rsidP="00F4218F">
      <w:r>
        <w:separator/>
      </w:r>
    </w:p>
  </w:footnote>
  <w:footnote w:type="continuationSeparator" w:id="0">
    <w:p w14:paraId="300EC827" w14:textId="77777777" w:rsidR="000B0EF5" w:rsidRDefault="000B0EF5" w:rsidP="00F42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3888"/>
    <w:rsid w:val="000254A0"/>
    <w:rsid w:val="000311CF"/>
    <w:rsid w:val="00073559"/>
    <w:rsid w:val="000A4658"/>
    <w:rsid w:val="000B0EF5"/>
    <w:rsid w:val="00107E19"/>
    <w:rsid w:val="00151A32"/>
    <w:rsid w:val="00185A48"/>
    <w:rsid w:val="00186AD1"/>
    <w:rsid w:val="00191BCD"/>
    <w:rsid w:val="001D17A3"/>
    <w:rsid w:val="001F5237"/>
    <w:rsid w:val="002203BE"/>
    <w:rsid w:val="00282A7E"/>
    <w:rsid w:val="00283514"/>
    <w:rsid w:val="00287D4C"/>
    <w:rsid w:val="002C3FA0"/>
    <w:rsid w:val="002F3B03"/>
    <w:rsid w:val="0032298B"/>
    <w:rsid w:val="00343EEE"/>
    <w:rsid w:val="0036695B"/>
    <w:rsid w:val="003E37B6"/>
    <w:rsid w:val="00420AD4"/>
    <w:rsid w:val="00462FEE"/>
    <w:rsid w:val="00476705"/>
    <w:rsid w:val="004B2B37"/>
    <w:rsid w:val="004C0178"/>
    <w:rsid w:val="004F195F"/>
    <w:rsid w:val="004F35F2"/>
    <w:rsid w:val="005015E3"/>
    <w:rsid w:val="00502644"/>
    <w:rsid w:val="00514BB3"/>
    <w:rsid w:val="005205E5"/>
    <w:rsid w:val="0052776E"/>
    <w:rsid w:val="00536F03"/>
    <w:rsid w:val="005A6983"/>
    <w:rsid w:val="005D73AA"/>
    <w:rsid w:val="005F36CE"/>
    <w:rsid w:val="005F3CD8"/>
    <w:rsid w:val="005F7BA2"/>
    <w:rsid w:val="007357F3"/>
    <w:rsid w:val="007A73EA"/>
    <w:rsid w:val="00812CB0"/>
    <w:rsid w:val="00844006"/>
    <w:rsid w:val="00857605"/>
    <w:rsid w:val="008602EE"/>
    <w:rsid w:val="00894D54"/>
    <w:rsid w:val="008969EF"/>
    <w:rsid w:val="008D6DC2"/>
    <w:rsid w:val="008F336E"/>
    <w:rsid w:val="0093013B"/>
    <w:rsid w:val="009B4C81"/>
    <w:rsid w:val="00A7073F"/>
    <w:rsid w:val="00AE61A4"/>
    <w:rsid w:val="00AF4BF1"/>
    <w:rsid w:val="00B43888"/>
    <w:rsid w:val="00B44AA7"/>
    <w:rsid w:val="00B73226"/>
    <w:rsid w:val="00BD4FBC"/>
    <w:rsid w:val="00BE2235"/>
    <w:rsid w:val="00BE58C2"/>
    <w:rsid w:val="00C07125"/>
    <w:rsid w:val="00C10D16"/>
    <w:rsid w:val="00C4508A"/>
    <w:rsid w:val="00C569A9"/>
    <w:rsid w:val="00C85AAB"/>
    <w:rsid w:val="00C942CD"/>
    <w:rsid w:val="00CA36EC"/>
    <w:rsid w:val="00CB0BB2"/>
    <w:rsid w:val="00CF336B"/>
    <w:rsid w:val="00D3374B"/>
    <w:rsid w:val="00D43968"/>
    <w:rsid w:val="00D542ED"/>
    <w:rsid w:val="00DE2B90"/>
    <w:rsid w:val="00DF0800"/>
    <w:rsid w:val="00E150A5"/>
    <w:rsid w:val="00E434AE"/>
    <w:rsid w:val="00E65EAB"/>
    <w:rsid w:val="00E72338"/>
    <w:rsid w:val="00E801E3"/>
    <w:rsid w:val="00EB1109"/>
    <w:rsid w:val="00EC02A6"/>
    <w:rsid w:val="00EC157C"/>
    <w:rsid w:val="00EC5D0E"/>
    <w:rsid w:val="00EF6EA4"/>
    <w:rsid w:val="00F20414"/>
    <w:rsid w:val="00F33498"/>
    <w:rsid w:val="00F4218F"/>
    <w:rsid w:val="00F70B2C"/>
    <w:rsid w:val="00FA7961"/>
    <w:rsid w:val="00FD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611759"/>
  <w15:docId w15:val="{E2D9D828-8E12-49CF-B276-3BB7F342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3EA"/>
    <w:pPr>
      <w:widowControl w:val="0"/>
      <w:jc w:val="both"/>
    </w:pPr>
    <w:rPr>
      <w:kern w:val="2"/>
      <w:sz w:val="21"/>
      <w:szCs w:val="22"/>
    </w:rPr>
  </w:style>
  <w:style w:type="paragraph" w:styleId="1">
    <w:name w:val="heading 1"/>
    <w:basedOn w:val="a"/>
    <w:link w:val="10"/>
    <w:uiPriority w:val="99"/>
    <w:qFormat/>
    <w:rsid w:val="00B4388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9"/>
    <w:qFormat/>
    <w:rsid w:val="00151A32"/>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B43888"/>
    <w:rPr>
      <w:rFonts w:ascii="宋体" w:eastAsia="宋体" w:hAnsi="宋体" w:cs="宋体"/>
      <w:b/>
      <w:bCs/>
      <w:kern w:val="36"/>
      <w:sz w:val="48"/>
      <w:szCs w:val="48"/>
    </w:rPr>
  </w:style>
  <w:style w:type="character" w:customStyle="1" w:styleId="20">
    <w:name w:val="标题 2 字符"/>
    <w:link w:val="2"/>
    <w:uiPriority w:val="99"/>
    <w:semiHidden/>
    <w:locked/>
    <w:rsid w:val="00151A32"/>
    <w:rPr>
      <w:rFonts w:ascii="Calibri Light" w:eastAsia="宋体" w:hAnsi="Calibri Light" w:cs="Times New Roman"/>
      <w:b/>
      <w:bCs/>
      <w:sz w:val="32"/>
      <w:szCs w:val="32"/>
    </w:rPr>
  </w:style>
  <w:style w:type="paragraph" w:customStyle="1" w:styleId="a3">
    <w:name w:val="仿宋三"/>
    <w:basedOn w:val="a"/>
    <w:link w:val="Char"/>
    <w:uiPriority w:val="99"/>
    <w:rsid w:val="00F70B2C"/>
    <w:pPr>
      <w:spacing w:line="600" w:lineRule="exact"/>
      <w:ind w:firstLineChars="200" w:firstLine="200"/>
      <w:jc w:val="left"/>
    </w:pPr>
    <w:rPr>
      <w:rFonts w:ascii="仿宋" w:eastAsia="仿宋" w:hAnsi="仿宋"/>
      <w:sz w:val="32"/>
    </w:rPr>
  </w:style>
  <w:style w:type="character" w:customStyle="1" w:styleId="Char">
    <w:name w:val="仿宋三 Char"/>
    <w:link w:val="a3"/>
    <w:uiPriority w:val="99"/>
    <w:locked/>
    <w:rsid w:val="00F70B2C"/>
    <w:rPr>
      <w:rFonts w:ascii="仿宋" w:eastAsia="仿宋" w:hAnsi="仿宋" w:cs="Times New Roman"/>
      <w:sz w:val="32"/>
    </w:rPr>
  </w:style>
  <w:style w:type="paragraph" w:customStyle="1" w:styleId="a4">
    <w:name w:val="抬头"/>
    <w:basedOn w:val="a"/>
    <w:link w:val="Char0"/>
    <w:uiPriority w:val="99"/>
    <w:rsid w:val="00844006"/>
    <w:pPr>
      <w:spacing w:line="600" w:lineRule="exact"/>
      <w:jc w:val="left"/>
    </w:pPr>
    <w:rPr>
      <w:rFonts w:ascii="仿宋" w:eastAsia="仿宋" w:hAnsi="仿宋"/>
      <w:sz w:val="32"/>
    </w:rPr>
  </w:style>
  <w:style w:type="character" w:customStyle="1" w:styleId="Char0">
    <w:name w:val="抬头 Char"/>
    <w:link w:val="a4"/>
    <w:uiPriority w:val="99"/>
    <w:locked/>
    <w:rsid w:val="00844006"/>
    <w:rPr>
      <w:rFonts w:ascii="仿宋" w:eastAsia="仿宋" w:hAnsi="仿宋" w:cs="Times New Roman"/>
      <w:sz w:val="32"/>
    </w:rPr>
  </w:style>
  <w:style w:type="paragraph" w:styleId="a5">
    <w:name w:val="Title"/>
    <w:basedOn w:val="a"/>
    <w:next w:val="a"/>
    <w:link w:val="a6"/>
    <w:uiPriority w:val="99"/>
    <w:qFormat/>
    <w:rsid w:val="00C4508A"/>
    <w:pPr>
      <w:spacing w:line="600" w:lineRule="exact"/>
      <w:jc w:val="center"/>
      <w:outlineLvl w:val="0"/>
    </w:pPr>
    <w:rPr>
      <w:rFonts w:ascii="Calibri Light" w:hAnsi="Calibri Light"/>
      <w:b/>
      <w:bCs/>
      <w:sz w:val="44"/>
      <w:szCs w:val="32"/>
    </w:rPr>
  </w:style>
  <w:style w:type="character" w:customStyle="1" w:styleId="a6">
    <w:name w:val="标题 字符"/>
    <w:link w:val="a5"/>
    <w:uiPriority w:val="99"/>
    <w:locked/>
    <w:rsid w:val="00C4508A"/>
    <w:rPr>
      <w:rFonts w:ascii="Calibri Light" w:eastAsia="宋体" w:hAnsi="Calibri Light" w:cs="Times New Roman"/>
      <w:b/>
      <w:bCs/>
      <w:sz w:val="32"/>
      <w:szCs w:val="32"/>
    </w:rPr>
  </w:style>
  <w:style w:type="paragraph" w:styleId="a7">
    <w:name w:val="Normal (Web)"/>
    <w:basedOn w:val="a"/>
    <w:uiPriority w:val="99"/>
    <w:rsid w:val="00B43888"/>
    <w:pPr>
      <w:widowControl/>
      <w:spacing w:before="100" w:beforeAutospacing="1" w:after="100" w:afterAutospacing="1"/>
      <w:jc w:val="left"/>
    </w:pPr>
    <w:rPr>
      <w:rFonts w:ascii="宋体" w:hAnsi="宋体" w:cs="宋体"/>
      <w:kern w:val="0"/>
      <w:sz w:val="24"/>
      <w:szCs w:val="24"/>
    </w:rPr>
  </w:style>
  <w:style w:type="character" w:styleId="a8">
    <w:name w:val="Strong"/>
    <w:uiPriority w:val="99"/>
    <w:qFormat/>
    <w:rsid w:val="00B43888"/>
    <w:rPr>
      <w:rFonts w:cs="Times New Roman"/>
      <w:b/>
      <w:bCs/>
    </w:rPr>
  </w:style>
  <w:style w:type="paragraph" w:styleId="a9">
    <w:name w:val="header"/>
    <w:basedOn w:val="a"/>
    <w:link w:val="aa"/>
    <w:uiPriority w:val="99"/>
    <w:rsid w:val="00F4218F"/>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locked/>
    <w:rsid w:val="00F4218F"/>
    <w:rPr>
      <w:rFonts w:cs="Times New Roman"/>
      <w:sz w:val="18"/>
      <w:szCs w:val="18"/>
    </w:rPr>
  </w:style>
  <w:style w:type="paragraph" w:styleId="ab">
    <w:name w:val="footer"/>
    <w:basedOn w:val="a"/>
    <w:link w:val="ac"/>
    <w:uiPriority w:val="99"/>
    <w:rsid w:val="00F4218F"/>
    <w:pPr>
      <w:tabs>
        <w:tab w:val="center" w:pos="4153"/>
        <w:tab w:val="right" w:pos="8306"/>
      </w:tabs>
      <w:snapToGrid w:val="0"/>
      <w:jc w:val="left"/>
    </w:pPr>
    <w:rPr>
      <w:sz w:val="18"/>
      <w:szCs w:val="18"/>
    </w:rPr>
  </w:style>
  <w:style w:type="character" w:customStyle="1" w:styleId="ac">
    <w:name w:val="页脚 字符"/>
    <w:link w:val="ab"/>
    <w:uiPriority w:val="99"/>
    <w:locked/>
    <w:rsid w:val="00F4218F"/>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049473">
      <w:marLeft w:val="0"/>
      <w:marRight w:val="0"/>
      <w:marTop w:val="0"/>
      <w:marBottom w:val="0"/>
      <w:divBdr>
        <w:top w:val="none" w:sz="0" w:space="0" w:color="auto"/>
        <w:left w:val="none" w:sz="0" w:space="0" w:color="auto"/>
        <w:bottom w:val="none" w:sz="0" w:space="0" w:color="auto"/>
        <w:right w:val="none" w:sz="0" w:space="0" w:color="auto"/>
      </w:divBdr>
    </w:div>
    <w:div w:id="520049475">
      <w:marLeft w:val="0"/>
      <w:marRight w:val="0"/>
      <w:marTop w:val="0"/>
      <w:marBottom w:val="0"/>
      <w:divBdr>
        <w:top w:val="none" w:sz="0" w:space="0" w:color="auto"/>
        <w:left w:val="none" w:sz="0" w:space="0" w:color="auto"/>
        <w:bottom w:val="none" w:sz="0" w:space="0" w:color="auto"/>
        <w:right w:val="none" w:sz="0" w:space="0" w:color="auto"/>
      </w:divBdr>
    </w:div>
    <w:div w:id="520049476">
      <w:marLeft w:val="0"/>
      <w:marRight w:val="0"/>
      <w:marTop w:val="0"/>
      <w:marBottom w:val="0"/>
      <w:divBdr>
        <w:top w:val="none" w:sz="0" w:space="0" w:color="auto"/>
        <w:left w:val="none" w:sz="0" w:space="0" w:color="auto"/>
        <w:bottom w:val="none" w:sz="0" w:space="0" w:color="auto"/>
        <w:right w:val="none" w:sz="0" w:space="0" w:color="auto"/>
      </w:divBdr>
      <w:divsChild>
        <w:div w:id="520049472">
          <w:marLeft w:val="0"/>
          <w:marRight w:val="0"/>
          <w:marTop w:val="0"/>
          <w:marBottom w:val="0"/>
          <w:divBdr>
            <w:top w:val="none" w:sz="0" w:space="0" w:color="auto"/>
            <w:left w:val="none" w:sz="0" w:space="0" w:color="auto"/>
            <w:bottom w:val="none" w:sz="0" w:space="0" w:color="auto"/>
            <w:right w:val="none" w:sz="0" w:space="0" w:color="auto"/>
          </w:divBdr>
          <w:divsChild>
            <w:div w:id="520049471">
              <w:marLeft w:val="0"/>
              <w:marRight w:val="0"/>
              <w:marTop w:val="0"/>
              <w:marBottom w:val="0"/>
              <w:divBdr>
                <w:top w:val="none" w:sz="0" w:space="0" w:color="auto"/>
                <w:left w:val="none" w:sz="0" w:space="0" w:color="auto"/>
                <w:bottom w:val="none" w:sz="0" w:space="0" w:color="auto"/>
                <w:right w:val="none" w:sz="0" w:space="0" w:color="auto"/>
              </w:divBdr>
              <w:divsChild>
                <w:div w:id="520049470">
                  <w:marLeft w:val="0"/>
                  <w:marRight w:val="0"/>
                  <w:marTop w:val="0"/>
                  <w:marBottom w:val="0"/>
                  <w:divBdr>
                    <w:top w:val="none" w:sz="0" w:space="0" w:color="auto"/>
                    <w:left w:val="none" w:sz="0" w:space="0" w:color="auto"/>
                    <w:bottom w:val="none" w:sz="0" w:space="0" w:color="auto"/>
                    <w:right w:val="none" w:sz="0" w:space="0" w:color="auto"/>
                  </w:divBdr>
                  <w:divsChild>
                    <w:div w:id="5200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ZDJ</dc:creator>
  <cp:keywords/>
  <dc:description/>
  <cp:lastModifiedBy>user</cp:lastModifiedBy>
  <cp:revision>66</cp:revision>
  <cp:lastPrinted>2019-05-09T07:51:00Z</cp:lastPrinted>
  <dcterms:created xsi:type="dcterms:W3CDTF">2018-11-01T07:15:00Z</dcterms:created>
  <dcterms:modified xsi:type="dcterms:W3CDTF">2020-11-02T08:57:00Z</dcterms:modified>
</cp:coreProperties>
</file>